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EE7" w:rsidRPr="00482E48" w:rsidRDefault="00D76EE7" w:rsidP="00D76EE7">
      <w:pPr>
        <w:rPr>
          <w:rFonts w:eastAsia="Times New Roman"/>
          <w:b/>
        </w:rPr>
      </w:pPr>
      <w:r w:rsidRPr="00482E48">
        <w:rPr>
          <w:rFonts w:eastAsia="Times New Roman"/>
          <w:b/>
        </w:rPr>
        <w:t>HSAPQ Tournament #53</w:t>
      </w:r>
    </w:p>
    <w:p w:rsidR="00D76EE7" w:rsidRPr="00482E48" w:rsidRDefault="00D76EE7" w:rsidP="00D76EE7">
      <w:pPr>
        <w:rPr>
          <w:rFonts w:eastAsia="Times New Roman"/>
          <w:b/>
        </w:rPr>
      </w:pPr>
      <w:r w:rsidRPr="00482E48">
        <w:rPr>
          <w:rFonts w:eastAsia="Times New Roman"/>
          <w:b/>
        </w:rPr>
        <w:t xml:space="preserve">Packet </w:t>
      </w:r>
      <w:r>
        <w:rPr>
          <w:rFonts w:eastAsia="Times New Roman"/>
          <w:b/>
        </w:rPr>
        <w:t>8</w:t>
      </w:r>
      <w:r w:rsidRPr="00482E48">
        <w:rPr>
          <w:rFonts w:eastAsia="Times New Roman"/>
          <w:b/>
        </w:rPr>
        <w:t xml:space="preserve"> </w:t>
      </w:r>
      <w:r>
        <w:rPr>
          <w:rFonts w:eastAsia="Times New Roman"/>
          <w:b/>
        </w:rPr>
        <w:t>Tossups</w:t>
      </w:r>
    </w:p>
    <w:p w:rsidR="00D76EE7" w:rsidRDefault="00D76EE7" w:rsidP="00482E48">
      <w:pPr>
        <w:rPr>
          <w:rFonts w:eastAsia="Times New Roman"/>
        </w:rPr>
      </w:pPr>
    </w:p>
    <w:p w:rsidR="00D76EE7" w:rsidRDefault="00482E48" w:rsidP="00482E48">
      <w:pPr>
        <w:rPr>
          <w:rFonts w:eastAsia="Times New Roman"/>
          <w:color w:val="000000"/>
        </w:rPr>
      </w:pPr>
      <w:r w:rsidRPr="00482E48">
        <w:rPr>
          <w:rFonts w:eastAsia="Times New Roman"/>
        </w:rPr>
        <w:t xml:space="preserve">1. </w:t>
      </w:r>
      <w:r w:rsidRPr="00482E48">
        <w:rPr>
          <w:rFonts w:eastAsia="Times New Roman"/>
          <w:b/>
          <w:bCs/>
          <w:color w:val="000000"/>
        </w:rPr>
        <w:t xml:space="preserve">One short story by this author features the </w:t>
      </w:r>
      <w:r w:rsidRPr="00482E48">
        <w:rPr>
          <w:rFonts w:eastAsia="Times New Roman"/>
          <w:b/>
          <w:bCs/>
          <w:color w:val="252525"/>
        </w:rPr>
        <w:t>Shtchevbakoff and Chormoi families fighting over a chicken. In another story by this author, the Bashkirs present Pahom with an unusual deal. This author of "Quench the Spark" and "How Much Land Does a Man Need?" wrote a novel about Pierre (*)</w:t>
      </w:r>
      <w:r w:rsidRPr="00482E48">
        <w:rPr>
          <w:rFonts w:eastAsia="Times New Roman"/>
          <w:color w:val="252525"/>
        </w:rPr>
        <w:t xml:space="preserve"> Bezukhov which follows the Rostov family during the Napoleonic Wars. He also created a woman who has a disastrous affair with Count Vronsky. For 10 points, name this Russian novelist of </w:t>
      </w:r>
      <w:r w:rsidRPr="00482E48">
        <w:rPr>
          <w:rFonts w:eastAsia="Times New Roman"/>
          <w:i/>
          <w:iCs/>
          <w:color w:val="252525"/>
        </w:rPr>
        <w:t>War and Peace</w:t>
      </w:r>
      <w:r w:rsidRPr="00482E48">
        <w:rPr>
          <w:rFonts w:eastAsia="Times New Roman"/>
          <w:color w:val="252525"/>
        </w:rPr>
        <w:t xml:space="preserve"> and </w:t>
      </w:r>
      <w:r w:rsidRPr="00482E48">
        <w:rPr>
          <w:rFonts w:eastAsia="Times New Roman"/>
          <w:i/>
          <w:iCs/>
          <w:color w:val="252525"/>
        </w:rPr>
        <w:t>Anna Karenina</w:t>
      </w:r>
      <w:r w:rsidRPr="00482E48">
        <w:rPr>
          <w:rFonts w:eastAsia="Times New Roman"/>
          <w:color w:val="252525"/>
        </w:rPr>
        <w:t>.</w:t>
      </w:r>
    </w:p>
    <w:p w:rsidR="00D76EE7" w:rsidRDefault="00482E48" w:rsidP="00482E48">
      <w:pPr>
        <w:rPr>
          <w:rFonts w:eastAsia="Times New Roman"/>
          <w:color w:val="000000"/>
        </w:rPr>
      </w:pPr>
      <w:r w:rsidRPr="00482E48">
        <w:rPr>
          <w:rFonts w:eastAsia="Times New Roman"/>
          <w:color w:val="252525"/>
        </w:rPr>
        <w:t xml:space="preserve">ANSWER: Leo </w:t>
      </w:r>
      <w:r w:rsidRPr="00482E48">
        <w:rPr>
          <w:rFonts w:eastAsia="Times New Roman"/>
          <w:b/>
          <w:bCs/>
          <w:color w:val="252525"/>
          <w:u w:val="single"/>
        </w:rPr>
        <w:t>Tolstoy</w:t>
      </w:r>
      <w:r w:rsidRPr="00482E48">
        <w:rPr>
          <w:rFonts w:eastAsia="Times New Roman"/>
          <w:color w:val="252525"/>
        </w:rPr>
        <w:t xml:space="preserve"> [or Lev Nikolayevich </w:t>
      </w:r>
      <w:r w:rsidRPr="00482E48">
        <w:rPr>
          <w:rFonts w:eastAsia="Times New Roman"/>
          <w:b/>
          <w:bCs/>
          <w:color w:val="252525"/>
          <w:u w:val="single"/>
        </w:rPr>
        <w:t>Tolstoy</w:t>
      </w:r>
      <w:r w:rsidRPr="00482E48">
        <w:rPr>
          <w:rFonts w:eastAsia="Times New Roman"/>
          <w:color w:val="252525"/>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2. </w:t>
      </w:r>
      <w:r w:rsidRPr="00482E48">
        <w:rPr>
          <w:rFonts w:eastAsia="Times New Roman"/>
          <w:b/>
          <w:bCs/>
          <w:color w:val="000000"/>
        </w:rPr>
        <w:t xml:space="preserve">This man condemned an opponent who "marks each one of us out with his eyes for murder." After the murder of Publius Clodius Pulcher near Bovillae, this man defended his friend in </w:t>
      </w:r>
      <w:r w:rsidRPr="00482E48">
        <w:rPr>
          <w:rFonts w:eastAsia="Times New Roman"/>
          <w:b/>
          <w:bCs/>
          <w:i/>
          <w:iCs/>
          <w:color w:val="000000"/>
        </w:rPr>
        <w:t>Pro Milone</w:t>
      </w:r>
      <w:r w:rsidRPr="00482E48">
        <w:rPr>
          <w:rFonts w:eastAsia="Times New Roman"/>
          <w:b/>
          <w:bCs/>
          <w:color w:val="000000"/>
        </w:rPr>
        <w:t xml:space="preserve">. Plutarch names Herennius as the killer of this man, who had his tongue stabbed repeatedly with a pin by Fulvia, the wife of (*) </w:t>
      </w:r>
      <w:r w:rsidRPr="00482E48">
        <w:rPr>
          <w:rFonts w:eastAsia="Times New Roman"/>
          <w:color w:val="000000"/>
        </w:rPr>
        <w:t>Mark Antony. This man exclaimed "how long will you abuse our patience" in a speech condemning a Senator who attempted to overthrow the Republic in 63 BCE. For 10 points, name this issuer of four Catiline Orations, a Roman consul and orator.</w:t>
      </w:r>
    </w:p>
    <w:p w:rsidR="00D76EE7" w:rsidRDefault="00482E48" w:rsidP="00482E48">
      <w:pPr>
        <w:rPr>
          <w:rFonts w:eastAsia="Times New Roman"/>
          <w:color w:val="000000"/>
        </w:rPr>
      </w:pPr>
      <w:r w:rsidRPr="00482E48">
        <w:rPr>
          <w:rFonts w:eastAsia="Times New Roman"/>
          <w:color w:val="000000"/>
        </w:rPr>
        <w:t xml:space="preserve">ANSWER: Marcus Tullius </w:t>
      </w:r>
      <w:r w:rsidRPr="00482E48">
        <w:rPr>
          <w:rFonts w:eastAsia="Times New Roman"/>
          <w:b/>
          <w:bCs/>
          <w:color w:val="000000"/>
          <w:u w:val="single"/>
        </w:rPr>
        <w:t>Cicero</w:t>
      </w:r>
      <w:r w:rsidRPr="00482E48">
        <w:rPr>
          <w:rFonts w:eastAsia="Times New Roman"/>
          <w:color w:val="000000"/>
        </w:rPr>
        <w:t xml:space="preserve"> [or </w:t>
      </w:r>
      <w:r w:rsidRPr="00482E48">
        <w:rPr>
          <w:rFonts w:eastAsia="Times New Roman"/>
          <w:b/>
          <w:bCs/>
          <w:color w:val="000000"/>
          <w:u w:val="single"/>
        </w:rPr>
        <w:t>Tully</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3. </w:t>
      </w:r>
      <w:r w:rsidRPr="00482E48">
        <w:rPr>
          <w:rFonts w:eastAsia="Times New Roman"/>
          <w:b/>
          <w:bCs/>
          <w:color w:val="000000"/>
        </w:rPr>
        <w:t>The Hawaiian myth of this type is called the Kumulipo and features the separation of Ao and Po, who are called Rangi and Papa in New Zealand. According to the Pelasgians, this event occurred after Ophion coiled around an egg laid by Eurynome. In Norse mythology, this event began when Niflheim met Muspellheim and formed the giant (*)</w:t>
      </w:r>
      <w:r w:rsidRPr="00482E48">
        <w:rPr>
          <w:rFonts w:eastAsia="Times New Roman"/>
          <w:color w:val="000000"/>
        </w:rPr>
        <w:t xml:space="preserve"> Ymir. Erebus and Gaia came into existence after Chaos during this event, as described in Hesiod’s </w:t>
      </w:r>
      <w:r w:rsidRPr="00482E48">
        <w:rPr>
          <w:rFonts w:eastAsia="Times New Roman"/>
          <w:i/>
          <w:iCs/>
          <w:color w:val="000000"/>
        </w:rPr>
        <w:t>Theogeny</w:t>
      </w:r>
      <w:r w:rsidRPr="00482E48">
        <w:rPr>
          <w:rFonts w:eastAsia="Times New Roman"/>
          <w:color w:val="000000"/>
        </w:rPr>
        <w:t>. For 10 points, name this event which is completed in six days in the Book of Genesis.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creation</w:t>
      </w:r>
      <w:r w:rsidRPr="00482E48">
        <w:rPr>
          <w:rFonts w:eastAsia="Times New Roman"/>
          <w:color w:val="000000"/>
        </w:rPr>
        <w:t xml:space="preserve"> of the world [or </w:t>
      </w:r>
      <w:r w:rsidRPr="00482E48">
        <w:rPr>
          <w:rFonts w:eastAsia="Times New Roman"/>
          <w:b/>
          <w:bCs/>
          <w:color w:val="000000"/>
          <w:u w:val="single"/>
        </w:rPr>
        <w:t>origin</w:t>
      </w:r>
      <w:r w:rsidRPr="00482E48">
        <w:rPr>
          <w:rFonts w:eastAsia="Times New Roman"/>
          <w:color w:val="000000"/>
        </w:rPr>
        <w:t xml:space="preserve"> myth; or </w:t>
      </w:r>
      <w:r w:rsidRPr="00482E48">
        <w:rPr>
          <w:rFonts w:eastAsia="Times New Roman"/>
          <w:b/>
          <w:bCs/>
          <w:color w:val="000000"/>
          <w:u w:val="single"/>
        </w:rPr>
        <w:t>etiological</w:t>
      </w:r>
      <w:r w:rsidRPr="00482E48">
        <w:rPr>
          <w:rFonts w:eastAsia="Times New Roman"/>
          <w:color w:val="000000"/>
        </w:rPr>
        <w:t xml:space="preserve"> myth; or </w:t>
      </w:r>
      <w:r w:rsidRPr="00482E48">
        <w:rPr>
          <w:rFonts w:eastAsia="Times New Roman"/>
          <w:b/>
          <w:bCs/>
          <w:color w:val="000000"/>
          <w:u w:val="single"/>
        </w:rPr>
        <w:t>cosmogony</w:t>
      </w:r>
      <w:r w:rsidRPr="00482E48">
        <w:rPr>
          <w:rFonts w:eastAsia="Times New Roman"/>
          <w:color w:val="000000"/>
        </w:rPr>
        <w:t xml:space="preserve">; or </w:t>
      </w:r>
      <w:r w:rsidRPr="00482E48">
        <w:rPr>
          <w:rFonts w:eastAsia="Times New Roman"/>
          <w:b/>
          <w:bCs/>
          <w:color w:val="000000"/>
          <w:u w:val="single"/>
        </w:rPr>
        <w:t>creation</w:t>
      </w:r>
      <w:r w:rsidRPr="00482E48">
        <w:rPr>
          <w:rFonts w:eastAsia="Times New Roman"/>
          <w:color w:val="000000"/>
        </w:rPr>
        <w:t xml:space="preserve"> of humans; or obvious equivalents mentioning the </w:t>
      </w:r>
      <w:r w:rsidRPr="00482E48">
        <w:rPr>
          <w:rFonts w:eastAsia="Times New Roman"/>
          <w:b/>
          <w:bCs/>
          <w:color w:val="000000"/>
          <w:u w:val="single"/>
        </w:rPr>
        <w:t>creation</w:t>
      </w:r>
      <w:r w:rsidRPr="00482E48">
        <w:rPr>
          <w:rFonts w:eastAsia="Times New Roman"/>
          <w:color w:val="000000"/>
        </w:rPr>
        <w:t xml:space="preserve"> of the </w:t>
      </w:r>
      <w:r w:rsidRPr="00482E48">
        <w:rPr>
          <w:rFonts w:eastAsia="Times New Roman"/>
          <w:b/>
          <w:bCs/>
          <w:color w:val="000000"/>
          <w:u w:val="single"/>
        </w:rPr>
        <w:t>universe</w:t>
      </w:r>
      <w:r w:rsidRPr="00482E48">
        <w:rPr>
          <w:rFonts w:eastAsia="Times New Roman"/>
          <w:color w:val="000000"/>
        </w:rPr>
        <w:t xml:space="preserve">, of </w:t>
      </w:r>
      <w:r w:rsidRPr="00482E48">
        <w:rPr>
          <w:rFonts w:eastAsia="Times New Roman"/>
          <w:b/>
          <w:bCs/>
          <w:color w:val="000000"/>
          <w:u w:val="single"/>
        </w:rPr>
        <w:t>man</w:t>
      </w:r>
      <w:r w:rsidRPr="00482E48">
        <w:rPr>
          <w:rFonts w:eastAsia="Times New Roman"/>
          <w:color w:val="000000"/>
        </w:rPr>
        <w:t xml:space="preserve">kind, or of the </w:t>
      </w:r>
      <w:r w:rsidRPr="00482E48">
        <w:rPr>
          <w:rFonts w:eastAsia="Times New Roman"/>
          <w:b/>
          <w:bCs/>
          <w:color w:val="000000"/>
          <w:u w:val="single"/>
        </w:rPr>
        <w:t>Earth</w:t>
      </w:r>
      <w:r w:rsidRPr="00482E48">
        <w:rPr>
          <w:rFonts w:eastAsia="Times New Roman"/>
          <w:color w:val="000000"/>
        </w:rPr>
        <w:t xml:space="preserve">; or </w:t>
      </w:r>
      <w:r w:rsidRPr="00482E48">
        <w:rPr>
          <w:rFonts w:eastAsia="Times New Roman"/>
          <w:b/>
          <w:bCs/>
          <w:color w:val="000000"/>
          <w:u w:val="single"/>
        </w:rPr>
        <w:t>theogeny</w:t>
      </w:r>
      <w:r w:rsidRPr="00482E48">
        <w:rPr>
          <w:rFonts w:eastAsia="Times New Roman"/>
          <w:color w:val="000000"/>
        </w:rPr>
        <w:t xml:space="preserve"> until mentioned]</w:t>
      </w:r>
    </w:p>
    <w:p w:rsidR="00482E48" w:rsidRPr="00482E48" w:rsidRDefault="00482E48" w:rsidP="00482E48">
      <w:pPr>
        <w:rPr>
          <w:rFonts w:eastAsia="Times New Roman"/>
          <w:b/>
          <w:bCs/>
          <w:color w:val="000000"/>
        </w:rPr>
      </w:pPr>
    </w:p>
    <w:p w:rsidR="00482E48" w:rsidRPr="00482E48" w:rsidRDefault="00482E48" w:rsidP="00482E48">
      <w:pPr>
        <w:rPr>
          <w:rFonts w:eastAsia="Times New Roman"/>
          <w:color w:val="000000"/>
        </w:rPr>
      </w:pPr>
      <w:r w:rsidRPr="00482E48">
        <w:rPr>
          <w:rFonts w:eastAsia="Times New Roman"/>
        </w:rPr>
        <w:t xml:space="preserve">4. </w:t>
      </w:r>
      <w:r w:rsidRPr="00482E48">
        <w:rPr>
          <w:rFonts w:eastAsia="Times New Roman"/>
          <w:color w:val="000000"/>
        </w:rPr>
        <w:t>PUT A BIOLOGY TOSSUP HERE</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5. </w:t>
      </w:r>
      <w:r w:rsidRPr="00482E48">
        <w:rPr>
          <w:rFonts w:eastAsia="Times New Roman"/>
          <w:b/>
          <w:bCs/>
          <w:color w:val="000000"/>
        </w:rPr>
        <w:t xml:space="preserve">A court case from this state involved a man arrested for displaying an obscene message about the draft on his jacket and was </w:t>
      </w:r>
      <w:r w:rsidRPr="00482E48">
        <w:rPr>
          <w:rFonts w:eastAsia="Times New Roman"/>
          <w:b/>
          <w:bCs/>
          <w:i/>
          <w:iCs/>
          <w:color w:val="000000"/>
        </w:rPr>
        <w:t xml:space="preserve">Cohen v. </w:t>
      </w:r>
      <w:r w:rsidRPr="00482E48">
        <w:rPr>
          <w:rFonts w:eastAsia="Times New Roman"/>
          <w:b/>
          <w:bCs/>
          <w:color w:val="000000"/>
        </w:rPr>
        <w:t xml:space="preserve">this state. Lewis Powell's opinion in a case arising from this state was later used by the Supreme Court in </w:t>
      </w:r>
      <w:r w:rsidRPr="00482E48">
        <w:rPr>
          <w:rFonts w:eastAsia="Times New Roman"/>
          <w:b/>
          <w:bCs/>
          <w:i/>
          <w:iCs/>
          <w:color w:val="000000"/>
        </w:rPr>
        <w:t>Grutter v. Bollinger</w:t>
      </w:r>
      <w:r w:rsidRPr="00482E48">
        <w:rPr>
          <w:rFonts w:eastAsia="Times New Roman"/>
          <w:b/>
          <w:bCs/>
          <w:color w:val="000000"/>
        </w:rPr>
        <w:t>, and found that the state's compelling interest in diverse classrooms allowed non-quota (*)</w:t>
      </w:r>
      <w:r w:rsidRPr="00482E48">
        <w:rPr>
          <w:rFonts w:eastAsia="Times New Roman"/>
          <w:color w:val="000000"/>
        </w:rPr>
        <w:t xml:space="preserve"> affirmative action programs for medical school admissions. Allan Bakke sued a university in this state, which Earl Warren served as governor. For 10 points, name this state where the 9th Court of Appeals is headquartered in San Francisco.</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California</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6. </w:t>
      </w:r>
      <w:r w:rsidRPr="00482E48">
        <w:rPr>
          <w:rFonts w:eastAsia="Times New Roman"/>
          <w:b/>
          <w:bCs/>
          <w:color w:val="000000"/>
        </w:rPr>
        <w:t>Performing this operation on a Dirac delta function yields one. Green's theorem relates the "line" and "double" forms of this operation. The LIATE (L I A T E) rule is used when performing this operation "by parts". The addition of a constant term is required when performing the (*)</w:t>
      </w:r>
      <w:r w:rsidRPr="00482E48">
        <w:rPr>
          <w:rFonts w:eastAsia="Times New Roman"/>
          <w:color w:val="000000"/>
        </w:rPr>
        <w:t xml:space="preserve"> "indefinite" form of this operation. This operation is equivalent to taking a </w:t>
      </w:r>
      <w:r w:rsidRPr="00482E48">
        <w:rPr>
          <w:rFonts w:eastAsia="Times New Roman"/>
          <w:color w:val="000000"/>
        </w:rPr>
        <w:lastRenderedPageBreak/>
        <w:t>Riemann sum with an infinite number of regions. For 10 points, identify this operation that is visualized by measuring the area under a curve.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integration</w:t>
      </w:r>
      <w:r w:rsidRPr="00482E48">
        <w:rPr>
          <w:rFonts w:eastAsia="Times New Roman"/>
          <w:color w:val="000000"/>
        </w:rPr>
        <w:t xml:space="preserve"> [or obvious equivalents, such as </w:t>
      </w:r>
      <w:r w:rsidRPr="00482E48">
        <w:rPr>
          <w:rFonts w:eastAsia="Times New Roman"/>
          <w:b/>
          <w:bCs/>
          <w:color w:val="000000"/>
          <w:u w:val="single"/>
        </w:rPr>
        <w:t>taking an integral</w:t>
      </w:r>
      <w:r w:rsidRPr="00482E48">
        <w:rPr>
          <w:rFonts w:eastAsia="Times New Roman"/>
          <w:color w:val="000000"/>
        </w:rPr>
        <w:t xml:space="preserve">; prompt on </w:t>
      </w:r>
      <w:r w:rsidRPr="00482E48">
        <w:rPr>
          <w:rFonts w:eastAsia="Times New Roman"/>
          <w:b/>
          <w:bCs/>
          <w:color w:val="000000"/>
          <w:u w:val="single"/>
        </w:rPr>
        <w:t>anti-derivative</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7. </w:t>
      </w:r>
      <w:r w:rsidRPr="00482E48">
        <w:rPr>
          <w:rFonts w:eastAsia="Times New Roman"/>
          <w:b/>
          <w:bCs/>
          <w:color w:val="000000"/>
        </w:rPr>
        <w:t xml:space="preserve">In one of this artist’s paintings, an optical trick makes a woman staring at the viewer from behind a counter appear to be conversing with a man in a top hat in the large mirror on the wall behind her. This artist depicted Victorine Meurent in a painting of a reclining nude (*) </w:t>
      </w:r>
      <w:r w:rsidRPr="00482E48">
        <w:rPr>
          <w:rFonts w:eastAsia="Times New Roman"/>
          <w:color w:val="000000"/>
        </w:rPr>
        <w:t xml:space="preserve">prostitute with a black ribbon tied around her neck, as well as in a painting showing two fully clothed men sitting with a nude woman at the title event. For 10 points, name this French painter of </w:t>
      </w:r>
      <w:r w:rsidRPr="00482E48">
        <w:rPr>
          <w:rFonts w:eastAsia="Times New Roman"/>
          <w:i/>
          <w:iCs/>
          <w:color w:val="000000"/>
        </w:rPr>
        <w:t>Olympia</w:t>
      </w:r>
      <w:r w:rsidRPr="00482E48">
        <w:rPr>
          <w:rFonts w:eastAsia="Times New Roman"/>
          <w:color w:val="000000"/>
        </w:rPr>
        <w:t xml:space="preserve"> and </w:t>
      </w:r>
      <w:r w:rsidRPr="00482E48">
        <w:rPr>
          <w:rFonts w:eastAsia="Times New Roman"/>
          <w:i/>
          <w:iCs/>
          <w:color w:val="000000"/>
        </w:rPr>
        <w:t>Luncheon on the Grass.</w:t>
      </w:r>
    </w:p>
    <w:p w:rsidR="00D76EE7" w:rsidRDefault="00482E48" w:rsidP="00482E48">
      <w:pPr>
        <w:rPr>
          <w:rFonts w:eastAsia="Times New Roman"/>
          <w:color w:val="000000"/>
        </w:rPr>
      </w:pPr>
      <w:r w:rsidRPr="00482E48">
        <w:rPr>
          <w:rFonts w:eastAsia="Times New Roman"/>
          <w:color w:val="000000"/>
        </w:rPr>
        <w:t xml:space="preserve">ANSWER: Edouard </w:t>
      </w:r>
      <w:r w:rsidRPr="00482E48">
        <w:rPr>
          <w:rFonts w:eastAsia="Times New Roman"/>
          <w:b/>
          <w:bCs/>
          <w:color w:val="000000"/>
          <w:u w:val="single"/>
        </w:rPr>
        <w:t>Manet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8. </w:t>
      </w:r>
      <w:r w:rsidRPr="00482E48">
        <w:rPr>
          <w:rFonts w:eastAsia="Times New Roman"/>
          <w:b/>
          <w:bCs/>
          <w:color w:val="000000"/>
        </w:rPr>
        <w:t xml:space="preserve">This poet wrote of “what mighty contests rise from trivial things” and “what dire offence from am’rous causes springs” in one poem. In another poem, he coined the sayings, “To err is human, to forgive divine,” and “A little learning is a dang’rous thing.” This poet of </w:t>
      </w:r>
      <w:r w:rsidRPr="00482E48">
        <w:rPr>
          <w:rFonts w:eastAsia="Times New Roman"/>
          <w:b/>
          <w:bCs/>
          <w:i/>
          <w:iCs/>
          <w:color w:val="000000"/>
        </w:rPr>
        <w:t>An Essay on Man</w:t>
      </w:r>
      <w:r w:rsidRPr="00482E48">
        <w:rPr>
          <w:rFonts w:eastAsia="Times New Roman"/>
          <w:b/>
          <w:bCs/>
          <w:color w:val="000000"/>
        </w:rPr>
        <w:t xml:space="preserve"> and </w:t>
      </w:r>
      <w:r w:rsidRPr="00482E48">
        <w:rPr>
          <w:rFonts w:eastAsia="Times New Roman"/>
          <w:b/>
          <w:bCs/>
          <w:i/>
          <w:iCs/>
          <w:color w:val="000000"/>
        </w:rPr>
        <w:t>An Essay on Criticism</w:t>
      </w:r>
      <w:r w:rsidRPr="00482E48">
        <w:rPr>
          <w:rFonts w:eastAsia="Times New Roman"/>
          <w:b/>
          <w:bCs/>
          <w:color w:val="000000"/>
        </w:rPr>
        <w:t xml:space="preserve"> also wrote of a squadron of (*)</w:t>
      </w:r>
      <w:r w:rsidRPr="00482E48">
        <w:rPr>
          <w:rFonts w:eastAsia="Times New Roman"/>
          <w:color w:val="000000"/>
        </w:rPr>
        <w:t xml:space="preserve"> sylphs’ failure to protect Belinda from the Baron’s scissors in a mock-epic in five cantos. For 10 points, name this Augustan poet of </w:t>
      </w:r>
      <w:r w:rsidRPr="00482E48">
        <w:rPr>
          <w:rFonts w:eastAsia="Times New Roman"/>
          <w:i/>
          <w:iCs/>
          <w:color w:val="000000"/>
        </w:rPr>
        <w:t>The Rape of the Lock.</w:t>
      </w:r>
    </w:p>
    <w:p w:rsidR="00D76EE7" w:rsidRDefault="00482E48" w:rsidP="00482E48">
      <w:pPr>
        <w:rPr>
          <w:rFonts w:eastAsia="Times New Roman"/>
          <w:color w:val="000000"/>
        </w:rPr>
      </w:pPr>
      <w:r w:rsidRPr="00482E48">
        <w:rPr>
          <w:rFonts w:eastAsia="Times New Roman"/>
          <w:color w:val="000000"/>
        </w:rPr>
        <w:t xml:space="preserve">ANSWER: Alexander </w:t>
      </w:r>
      <w:r w:rsidRPr="00482E48">
        <w:rPr>
          <w:rFonts w:eastAsia="Times New Roman"/>
          <w:b/>
          <w:bCs/>
          <w:color w:val="000000"/>
          <w:u w:val="single"/>
        </w:rPr>
        <w:t>Pope</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9. </w:t>
      </w:r>
      <w:r w:rsidRPr="00482E48">
        <w:rPr>
          <w:rFonts w:eastAsia="Times New Roman"/>
          <w:b/>
          <w:bCs/>
          <w:color w:val="000000"/>
        </w:rPr>
        <w:t>The “bigu” form of this practice in Taoism allows for one to become enlightened. Prior to Passover, practitioners of Judaism take part in this practice in honor ''of the Firstborn,'' which ends with the taking of the siyum. Sikhism condemns this practice, and Hindus primarily take part in this practice on Tuesdays and Thursdays. Catholics are known to do this thing on (*)</w:t>
      </w:r>
      <w:r w:rsidRPr="00482E48">
        <w:rPr>
          <w:rFonts w:eastAsia="Times New Roman"/>
          <w:color w:val="000000"/>
        </w:rPr>
        <w:t xml:space="preserve"> Ash Wednesday and Good Friday. One of these practices for Muslims ends on Eid al-Fitr. For 10 points, name this practice, observed during sunlight hours in the month of Ramadan.</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fasting</w:t>
      </w:r>
      <w:r w:rsidRPr="00482E48">
        <w:rPr>
          <w:rFonts w:eastAsia="Times New Roman"/>
          <w:color w:val="000000"/>
        </w:rPr>
        <w:t xml:space="preserve"> [or </w:t>
      </w:r>
      <w:r w:rsidRPr="00482E48">
        <w:rPr>
          <w:rFonts w:eastAsia="Times New Roman"/>
          <w:color w:val="333333"/>
        </w:rPr>
        <w:t>obvious equivalents</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10. </w:t>
      </w:r>
      <w:r w:rsidRPr="00482E48">
        <w:rPr>
          <w:rFonts w:eastAsia="Times New Roman"/>
          <w:b/>
          <w:bCs/>
          <w:color w:val="000000"/>
        </w:rPr>
        <w:t xml:space="preserve">A character played by this actor tells a “Marshland Medea” that she should “probably kill herself.”He plays Connor Mead, a womanizer who is haunted by his past one-night stands, in the movie </w:t>
      </w:r>
      <w:r w:rsidRPr="00482E48">
        <w:rPr>
          <w:rFonts w:eastAsia="Times New Roman"/>
          <w:b/>
          <w:bCs/>
          <w:i/>
          <w:iCs/>
          <w:color w:val="000000"/>
        </w:rPr>
        <w:t>Ghosts of Girlfriends Past</w:t>
      </w:r>
      <w:r w:rsidRPr="00482E48">
        <w:rPr>
          <w:rFonts w:eastAsia="Times New Roman"/>
          <w:b/>
          <w:bCs/>
          <w:color w:val="000000"/>
        </w:rPr>
        <w:t xml:space="preserve">. A character played by this actor is a former rodeo star who befriends Rayon, a (*) </w:t>
      </w:r>
      <w:r w:rsidRPr="00482E48">
        <w:rPr>
          <w:rFonts w:eastAsia="Times New Roman"/>
          <w:color w:val="000000"/>
        </w:rPr>
        <w:t xml:space="preserve">transvestite played by Jared Leto. This actor recently co-starred with Woody Harrelson in the HBO series </w:t>
      </w:r>
      <w:r w:rsidRPr="00482E48">
        <w:rPr>
          <w:rFonts w:eastAsia="Times New Roman"/>
          <w:i/>
          <w:iCs/>
          <w:color w:val="000000"/>
        </w:rPr>
        <w:t>True Detective</w:t>
      </w:r>
      <w:r w:rsidRPr="00482E48">
        <w:rPr>
          <w:rFonts w:eastAsia="Times New Roman"/>
          <w:color w:val="000000"/>
        </w:rPr>
        <w:t xml:space="preserve">. For 10 points, name this actor who won the Best Actor Oscar for his role in </w:t>
      </w:r>
      <w:r w:rsidRPr="00482E48">
        <w:rPr>
          <w:rFonts w:eastAsia="Times New Roman"/>
          <w:i/>
          <w:iCs/>
          <w:color w:val="000000"/>
        </w:rPr>
        <w:t>Dallas Buyers Club</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Matthew </w:t>
      </w:r>
      <w:r w:rsidRPr="00482E48">
        <w:rPr>
          <w:rFonts w:eastAsia="Times New Roman"/>
          <w:b/>
          <w:bCs/>
          <w:color w:val="000000"/>
          <w:u w:val="single"/>
        </w:rPr>
        <w:t>McConaughey</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11. </w:t>
      </w:r>
      <w:r w:rsidRPr="00482E48">
        <w:rPr>
          <w:rFonts w:eastAsia="Times New Roman"/>
          <w:b/>
          <w:bCs/>
          <w:color w:val="000000"/>
        </w:rPr>
        <w:t xml:space="preserve">This ruler was able to annex Ingria through the Peace of Stolbova, which helped block Russian access to the Baltic Sea. This man’s advisor Axel Oxenstierna effectively took power after his death. This monarch used linear tactics to defeat Johann von (*) </w:t>
      </w:r>
      <w:r w:rsidRPr="00482E48">
        <w:rPr>
          <w:rFonts w:eastAsia="Times New Roman"/>
          <w:color w:val="000000"/>
        </w:rPr>
        <w:t>Tilly’s Catholic League forces at Breitenfeld in 1631. For 10 points, name this Swedish Protestant king, who died at the Battle of Lutzen during the Thirty Years’ War.</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Gustavus Adolphus</w:t>
      </w:r>
      <w:r w:rsidRPr="00482E48">
        <w:rPr>
          <w:rFonts w:eastAsia="Times New Roman"/>
          <w:color w:val="000000"/>
        </w:rPr>
        <w:t xml:space="preserve"> [or </w:t>
      </w:r>
      <w:r w:rsidRPr="00482E48">
        <w:rPr>
          <w:rFonts w:eastAsia="Times New Roman"/>
          <w:b/>
          <w:bCs/>
          <w:color w:val="000000"/>
          <w:u w:val="single"/>
        </w:rPr>
        <w:t>Gustav II</w:t>
      </w:r>
      <w:r w:rsidRPr="00482E48">
        <w:rPr>
          <w:rFonts w:eastAsia="Times New Roman"/>
          <w:color w:val="000000"/>
        </w:rPr>
        <w:t xml:space="preserve">; or </w:t>
      </w:r>
      <w:r w:rsidRPr="00482E48">
        <w:rPr>
          <w:rFonts w:eastAsia="Times New Roman"/>
          <w:b/>
          <w:bCs/>
          <w:color w:val="000000"/>
          <w:u w:val="single"/>
        </w:rPr>
        <w:t>Gustav Adolf</w:t>
      </w:r>
      <w:r w:rsidRPr="00482E48">
        <w:rPr>
          <w:rFonts w:eastAsia="Times New Roman"/>
          <w:color w:val="000000"/>
        </w:rPr>
        <w:t>; prompt on partial answer]</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lastRenderedPageBreak/>
        <w:t xml:space="preserve">12. </w:t>
      </w:r>
      <w:r w:rsidRPr="00482E48">
        <w:rPr>
          <w:rFonts w:eastAsia="Times New Roman"/>
          <w:b/>
          <w:bCs/>
          <w:color w:val="000000"/>
        </w:rPr>
        <w:t xml:space="preserve">In a recent novel by this author, Doc Sportello is asked by Tariq to investigate Glen Charlock. Another of his novels follows an astronomer and a surveyor drawing their namesake line. This author of </w:t>
      </w:r>
      <w:r w:rsidRPr="00482E48">
        <w:rPr>
          <w:rFonts w:eastAsia="Times New Roman"/>
          <w:b/>
          <w:bCs/>
          <w:i/>
          <w:iCs/>
          <w:color w:val="000000"/>
        </w:rPr>
        <w:t>Inherent Vice</w:t>
      </w:r>
      <w:r w:rsidRPr="00482E48">
        <w:rPr>
          <w:rFonts w:eastAsia="Times New Roman"/>
          <w:b/>
          <w:bCs/>
          <w:color w:val="000000"/>
        </w:rPr>
        <w:t xml:space="preserve"> and </w:t>
      </w:r>
      <w:r w:rsidRPr="00482E48">
        <w:rPr>
          <w:rFonts w:eastAsia="Times New Roman"/>
          <w:b/>
          <w:bCs/>
          <w:i/>
          <w:iCs/>
          <w:color w:val="000000"/>
        </w:rPr>
        <w:t>Mason &amp; Dixon</w:t>
      </w:r>
      <w:r w:rsidRPr="00482E48">
        <w:rPr>
          <w:rFonts w:eastAsia="Times New Roman"/>
          <w:b/>
          <w:bCs/>
          <w:color w:val="000000"/>
        </w:rPr>
        <w:t xml:space="preserve"> also wrote about Roger Mexico studying the sexual activity of (*) </w:t>
      </w:r>
      <w:r w:rsidRPr="00482E48">
        <w:rPr>
          <w:rFonts w:eastAsia="Times New Roman"/>
          <w:color w:val="000000"/>
        </w:rPr>
        <w:t xml:space="preserve">Tyrone Slothrop. In another novel, he wrote about Oedipa Maas uncovering information about the Tristero, a secret postal service. For 10 points, name this postmodern American novelist of </w:t>
      </w:r>
      <w:r w:rsidRPr="00482E48">
        <w:rPr>
          <w:rFonts w:eastAsia="Times New Roman"/>
          <w:i/>
          <w:iCs/>
          <w:color w:val="000000"/>
        </w:rPr>
        <w:t>Gravity's Rainbow</w:t>
      </w:r>
      <w:r w:rsidRPr="00482E48">
        <w:rPr>
          <w:rFonts w:eastAsia="Times New Roman"/>
          <w:color w:val="000000"/>
        </w:rPr>
        <w:t xml:space="preserve"> and </w:t>
      </w:r>
      <w:r w:rsidRPr="00482E48">
        <w:rPr>
          <w:rFonts w:eastAsia="Times New Roman"/>
          <w:i/>
          <w:iCs/>
          <w:color w:val="000000"/>
        </w:rPr>
        <w:t>The Crying of Lot 49</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Thomas </w:t>
      </w:r>
      <w:r w:rsidRPr="00482E48">
        <w:rPr>
          <w:rFonts w:eastAsia="Times New Roman"/>
          <w:b/>
          <w:bCs/>
          <w:color w:val="000000"/>
          <w:u w:val="single"/>
        </w:rPr>
        <w:t>Pynchon</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13. </w:t>
      </w:r>
      <w:r w:rsidRPr="00482E48">
        <w:rPr>
          <w:rFonts w:eastAsia="Times New Roman"/>
          <w:b/>
          <w:bCs/>
          <w:color w:val="000000"/>
        </w:rPr>
        <w:t>The rocket equation gives the change in velocity of a rocket as proportional to a logarithmic ratio of two values for this quantity. Kinetic energy is equal to momentum squared divided by it, and a spherically symmetric body can be considered to have all of this property concentrated at its center by the shell theorem. Weight is (*)</w:t>
      </w:r>
      <w:r w:rsidRPr="00482E48">
        <w:rPr>
          <w:rFonts w:eastAsia="Times New Roman"/>
          <w:color w:val="000000"/>
        </w:rPr>
        <w:t xml:space="preserve"> equal to this quantity times g, since force equals acceleration times it. This quantity determines an object's resistance to acceleration in inertia. For 10 points, identify this property, the amount of matter in a substance.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mass</w:t>
      </w:r>
      <w:r w:rsidRPr="00482E48">
        <w:rPr>
          <w:rFonts w:eastAsia="Times New Roman"/>
          <w:color w:val="000000"/>
        </w:rPr>
        <w:t xml:space="preserve"> [or </w:t>
      </w:r>
      <w:r w:rsidRPr="00482E48">
        <w:rPr>
          <w:rFonts w:eastAsia="Times New Roman"/>
          <w:b/>
          <w:bCs/>
          <w:color w:val="000000"/>
          <w:u w:val="single"/>
        </w:rPr>
        <w:t>m</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14. </w:t>
      </w:r>
      <w:r w:rsidRPr="00482E48">
        <w:rPr>
          <w:rFonts w:eastAsia="Times New Roman"/>
          <w:b/>
          <w:bCs/>
          <w:color w:val="000000"/>
        </w:rPr>
        <w:t xml:space="preserve">This prime minister was briefly succeeded by Morarji Desai, after presiding over a period in which George Fernandes was imprisoned and a mass-sterilization was imposed. This leader used the motto "Garibi Hatao" in the 1970s, and authorized the nuclear test Operation (*) </w:t>
      </w:r>
      <w:r w:rsidRPr="00482E48">
        <w:rPr>
          <w:rFonts w:eastAsia="Times New Roman"/>
          <w:color w:val="000000"/>
        </w:rPr>
        <w:t>Smiling Buddha. After ordering Operation Blue Star on Sikhs within Amritsar's Golden Temple, she was assassinated by her Sikh bodyguards. For 10 points, name this daughter of Jawarhalal Nehru, a female prime minister of India.</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I</w:t>
      </w:r>
      <w:r w:rsidRPr="00482E48">
        <w:rPr>
          <w:rFonts w:eastAsia="Times New Roman"/>
          <w:color w:val="000000"/>
        </w:rPr>
        <w:t xml:space="preserve">ndira </w:t>
      </w:r>
      <w:r w:rsidRPr="00482E48">
        <w:rPr>
          <w:rFonts w:eastAsia="Times New Roman"/>
          <w:b/>
          <w:bCs/>
          <w:color w:val="000000"/>
          <w:u w:val="single"/>
        </w:rPr>
        <w:t>Gandhi</w:t>
      </w:r>
      <w:r w:rsidRPr="00482E48">
        <w:rPr>
          <w:rFonts w:eastAsia="Times New Roman"/>
          <w:color w:val="000000"/>
        </w:rPr>
        <w:t xml:space="preserve"> [prompt on </w:t>
      </w:r>
      <w:r w:rsidRPr="00482E48">
        <w:rPr>
          <w:rFonts w:eastAsia="Times New Roman"/>
          <w:b/>
          <w:bCs/>
          <w:color w:val="000000"/>
          <w:u w:val="single"/>
        </w:rPr>
        <w:t>Gandhi</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15. </w:t>
      </w:r>
      <w:r w:rsidRPr="00482E48">
        <w:rPr>
          <w:rFonts w:eastAsia="Times New Roman"/>
          <w:b/>
          <w:bCs/>
          <w:color w:val="000000"/>
        </w:rPr>
        <w:t xml:space="preserve">In 1994, a member of this family passed away due to a car accident, on his way to board a flight to Germany. Another man in this family died of a heart attack while talking on the phone with prime minister Selim Hoss and was later buried in Qardaha in the (*) </w:t>
      </w:r>
      <w:r w:rsidRPr="00482E48">
        <w:rPr>
          <w:rFonts w:eastAsia="Times New Roman"/>
          <w:color w:val="000000"/>
        </w:rPr>
        <w:t>Alawite state. That family member, Hafez, was eventually succeeded by his son, who had earlier studied ophthalmology in London but is now the general secretary of the Ba’ath Party. For 10 points, name this family which includes Bashar, the current president of Syria.</w:t>
      </w:r>
    </w:p>
    <w:p w:rsidR="00482E48" w:rsidRPr="00482E48" w:rsidRDefault="00482E48" w:rsidP="00482E48">
      <w:pPr>
        <w:rPr>
          <w:rFonts w:eastAsia="Times New Roman"/>
          <w:b/>
          <w:bCs/>
          <w:color w:val="000000"/>
        </w:rPr>
      </w:pPr>
      <w:r w:rsidRPr="00482E48">
        <w:rPr>
          <w:rFonts w:eastAsia="Times New Roman"/>
          <w:color w:val="000000"/>
        </w:rPr>
        <w:t>ANSWER: al-</w:t>
      </w:r>
      <w:r w:rsidRPr="00482E48">
        <w:rPr>
          <w:rFonts w:eastAsia="Times New Roman"/>
          <w:b/>
          <w:bCs/>
          <w:color w:val="000000"/>
          <w:u w:val="single"/>
        </w:rPr>
        <w:t>Assad</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16. </w:t>
      </w:r>
      <w:r w:rsidRPr="00482E48">
        <w:rPr>
          <w:rFonts w:eastAsia="Times New Roman"/>
          <w:b/>
          <w:bCs/>
          <w:color w:val="000000"/>
        </w:rPr>
        <w:t xml:space="preserve">This director used a three-and-a-half minute long tracking shot that ends with a car explosion to begin a film about drug enforcement officer Mike Vargas. In another of his films, George Minafer is born out of the wealthiest family in Indianapolis. This director of </w:t>
      </w:r>
      <w:r w:rsidRPr="00482E48">
        <w:rPr>
          <w:rFonts w:eastAsia="Times New Roman"/>
          <w:b/>
          <w:bCs/>
          <w:i/>
          <w:iCs/>
          <w:color w:val="000000"/>
        </w:rPr>
        <w:t xml:space="preserve">Touch of Evil </w:t>
      </w:r>
      <w:r w:rsidRPr="00482E48">
        <w:rPr>
          <w:rFonts w:eastAsia="Times New Roman"/>
          <w:b/>
          <w:bCs/>
          <w:color w:val="000000"/>
        </w:rPr>
        <w:t xml:space="preserve">used William (*) </w:t>
      </w:r>
      <w:r w:rsidRPr="00482E48">
        <w:rPr>
          <w:rFonts w:eastAsia="Times New Roman"/>
          <w:color w:val="000000"/>
        </w:rPr>
        <w:t xml:space="preserve">Hearst as inspiration for an entrepreneur who lets a snow globe break while saying the word “Rosebud.” For 10 points, name this man who directed </w:t>
      </w:r>
      <w:r w:rsidRPr="00482E48">
        <w:rPr>
          <w:rFonts w:eastAsia="Times New Roman"/>
          <w:i/>
          <w:iCs/>
          <w:color w:val="000000"/>
        </w:rPr>
        <w:t>The Magnificent Ambersons</w:t>
      </w:r>
      <w:r w:rsidRPr="00482E48">
        <w:rPr>
          <w:rFonts w:eastAsia="Times New Roman"/>
          <w:color w:val="000000"/>
        </w:rPr>
        <w:t xml:space="preserve"> and </w:t>
      </w:r>
      <w:r w:rsidRPr="00482E48">
        <w:rPr>
          <w:rFonts w:eastAsia="Times New Roman"/>
          <w:i/>
          <w:iCs/>
          <w:color w:val="000000"/>
        </w:rPr>
        <w:t>Citizen Kane</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Orson </w:t>
      </w:r>
      <w:r w:rsidRPr="00482E48">
        <w:rPr>
          <w:rFonts w:eastAsia="Times New Roman"/>
          <w:b/>
          <w:bCs/>
          <w:color w:val="000000"/>
          <w:u w:val="single"/>
        </w:rPr>
        <w:t>Welles</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17. </w:t>
      </w:r>
      <w:r w:rsidRPr="00482E48">
        <w:rPr>
          <w:rFonts w:eastAsia="Times New Roman"/>
          <w:b/>
          <w:bCs/>
          <w:color w:val="000000"/>
        </w:rPr>
        <w:t>A movement of this piece has the two soloists playing scale exercises in chromatically ascending keys. Earlier in this piece, all the strings play a can-can melody by Offenbach very slowly; in another movement. A later movement of this piece is a cello solo in G major, accompanied by the two pianos. In its movement (*)</w:t>
      </w:r>
      <w:r w:rsidRPr="00482E48">
        <w:rPr>
          <w:rFonts w:eastAsia="Times New Roman"/>
          <w:color w:val="000000"/>
        </w:rPr>
        <w:t xml:space="preserve"> “Fossils,” the composer uses the </w:t>
      </w:r>
      <w:r w:rsidRPr="00482E48">
        <w:rPr>
          <w:rFonts w:eastAsia="Times New Roman"/>
          <w:color w:val="000000"/>
        </w:rPr>
        <w:lastRenderedPageBreak/>
        <w:t xml:space="preserve">xylophone to mimic his own piece </w:t>
      </w:r>
      <w:r w:rsidRPr="00482E48">
        <w:rPr>
          <w:rFonts w:eastAsia="Times New Roman"/>
          <w:i/>
          <w:iCs/>
          <w:color w:val="000000"/>
        </w:rPr>
        <w:t>Danse macabre</w:t>
      </w:r>
      <w:r w:rsidRPr="00482E48">
        <w:rPr>
          <w:rFonts w:eastAsia="Times New Roman"/>
          <w:color w:val="000000"/>
        </w:rPr>
        <w:t>. For 10 points, name this piece by Camille Saint-Saëns (saa-SAHNZ), some of whose movements represent tortoises, elephants, and a swan.</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i/>
          <w:iCs/>
          <w:color w:val="000000"/>
        </w:rPr>
        <w:t xml:space="preserve">The </w:t>
      </w:r>
      <w:r w:rsidRPr="00482E48">
        <w:rPr>
          <w:rFonts w:eastAsia="Times New Roman"/>
          <w:b/>
          <w:bCs/>
          <w:i/>
          <w:iCs/>
          <w:color w:val="000000"/>
          <w:u w:val="single"/>
        </w:rPr>
        <w:t>Carnival of the Animals</w:t>
      </w:r>
      <w:r w:rsidRPr="00482E48">
        <w:rPr>
          <w:rFonts w:eastAsia="Times New Roman"/>
          <w:color w:val="000000"/>
        </w:rPr>
        <w:t xml:space="preserve"> [or </w:t>
      </w:r>
      <w:r w:rsidRPr="00482E48">
        <w:rPr>
          <w:rFonts w:eastAsia="Times New Roman"/>
          <w:i/>
          <w:iCs/>
          <w:color w:val="000000"/>
        </w:rPr>
        <w:t xml:space="preserve">Le </w:t>
      </w:r>
      <w:r w:rsidRPr="00482E48">
        <w:rPr>
          <w:rFonts w:eastAsia="Times New Roman"/>
          <w:b/>
          <w:bCs/>
          <w:i/>
          <w:iCs/>
          <w:color w:val="000000"/>
          <w:u w:val="single"/>
        </w:rPr>
        <w:t>Carnaval des Animaux</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18. </w:t>
      </w:r>
      <w:r w:rsidRPr="00482E48">
        <w:rPr>
          <w:rFonts w:eastAsia="Times New Roman"/>
          <w:b/>
          <w:bCs/>
          <w:color w:val="000000"/>
        </w:rPr>
        <w:t>This compound is industrially produced via a palladium-based catalytic hydrogenation of an anthraquinone. Potassium iodide is added to this compound in the "elephant toothpaste" experiment. This extremely strong oxidizer is broken down by catalase. This inorganic reagent dissociates into (*)</w:t>
      </w:r>
      <w:r w:rsidRPr="00482E48">
        <w:rPr>
          <w:rFonts w:eastAsia="Times New Roman"/>
          <w:color w:val="000000"/>
        </w:rPr>
        <w:t xml:space="preserve"> hydroxyl radicals when exposed to UV light, so it is kept in an opaque brown bottle. It is commonly used for bleaching, for example, removing blood stains. For 10 points, name this compound with formula H 2 – O 2.</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hydrogen peroxide</w:t>
      </w:r>
      <w:r w:rsidRPr="00482E48">
        <w:rPr>
          <w:rFonts w:eastAsia="Times New Roman"/>
          <w:color w:val="000000"/>
        </w:rPr>
        <w:t xml:space="preserve"> [or </w:t>
      </w:r>
      <w:r w:rsidRPr="00482E48">
        <w:rPr>
          <w:rFonts w:eastAsia="Times New Roman"/>
          <w:b/>
          <w:bCs/>
          <w:color w:val="000000"/>
          <w:u w:val="single"/>
        </w:rPr>
        <w:t>H2O2</w:t>
      </w:r>
      <w:r w:rsidRPr="00482E48">
        <w:rPr>
          <w:rFonts w:eastAsia="Times New Roman"/>
          <w:color w:val="000000"/>
        </w:rPr>
        <w:t xml:space="preserve"> before it is read]</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19. </w:t>
      </w:r>
      <w:r w:rsidRPr="00482E48">
        <w:rPr>
          <w:rFonts w:eastAsia="Times New Roman"/>
          <w:b/>
          <w:bCs/>
          <w:color w:val="000000"/>
        </w:rPr>
        <w:t xml:space="preserve">In this country, construction has begun on a one-kilometer-tall skyscraper known as the Kingdom Tower. This country is home to Ghawar Field, the largest oil field in the world, which is operated by the national oil company, Aramco. The King (*) </w:t>
      </w:r>
      <w:r w:rsidRPr="00482E48">
        <w:rPr>
          <w:rFonts w:eastAsia="Times New Roman"/>
          <w:color w:val="000000"/>
        </w:rPr>
        <w:t>Fahd Causeway connects this country to Bahrain. This country’s port city of Jeddah on the Red Sea serves as the main gateway for pilgrims visiting the Masjid al-Haram, which houses the Kaaba. For 10 points, name this country that is home to the cities of Riyadh and Mecca.</w:t>
      </w:r>
    </w:p>
    <w:p w:rsidR="00D76EE7" w:rsidRDefault="00482E48" w:rsidP="00482E48">
      <w:pPr>
        <w:rPr>
          <w:rFonts w:eastAsia="Times New Roman"/>
          <w:color w:val="000000"/>
        </w:rPr>
      </w:pPr>
      <w:r w:rsidRPr="00482E48">
        <w:rPr>
          <w:rFonts w:eastAsia="Times New Roman"/>
          <w:color w:val="000000"/>
        </w:rPr>
        <w:t xml:space="preserve">ANSWER: Kingdom of </w:t>
      </w:r>
      <w:r w:rsidRPr="00482E48">
        <w:rPr>
          <w:rFonts w:eastAsia="Times New Roman"/>
          <w:b/>
          <w:bCs/>
          <w:color w:val="000000"/>
          <w:u w:val="single"/>
        </w:rPr>
        <w:t>Saudi Arabia</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20. </w:t>
      </w:r>
      <w:r w:rsidRPr="00482E48">
        <w:rPr>
          <w:rFonts w:eastAsia="Times New Roman"/>
          <w:b/>
          <w:bCs/>
          <w:color w:val="000000"/>
        </w:rPr>
        <w:t>In this novel, animals reproduce at alarming rates while Petra Cotes makes love. Characters in this novel include a woman who floats into the sky while doing laundry named Remedios the Beauty and a gypsy who sells alchemy materials named (*)</w:t>
      </w:r>
      <w:r w:rsidRPr="00482E48">
        <w:rPr>
          <w:rFonts w:eastAsia="Times New Roman"/>
          <w:color w:val="000000"/>
        </w:rPr>
        <w:t xml:space="preserve"> Melquiades. It opens as a man stands in front of a firing squad. This novel features several characters named Jose Arcadio and Aureliano, and it is set in the town of Macondo. For 10 points, name this novel about the Buendia family written by Gabriel Garcia Marquez.</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One Hundred Years of Solitude</w:t>
      </w:r>
      <w:r w:rsidRPr="00482E48">
        <w:rPr>
          <w:rFonts w:eastAsia="Times New Roman"/>
          <w:color w:val="000000"/>
        </w:rPr>
        <w:t xml:space="preserve"> [or </w:t>
      </w:r>
      <w:r w:rsidRPr="00482E48">
        <w:rPr>
          <w:rFonts w:eastAsia="Times New Roman"/>
          <w:b/>
          <w:bCs/>
          <w:i/>
          <w:iCs/>
          <w:color w:val="000000"/>
          <w:u w:val="single"/>
        </w:rPr>
        <w:t>Cien anos de soledad</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21. </w:t>
      </w:r>
      <w:r w:rsidRPr="00482E48">
        <w:rPr>
          <w:rFonts w:eastAsia="Times New Roman"/>
          <w:b/>
          <w:bCs/>
          <w:color w:val="000000"/>
        </w:rPr>
        <w:t xml:space="preserve">An angel in red kneels before a woman on a red tiled floor in this artist’s </w:t>
      </w:r>
      <w:r w:rsidRPr="00482E48">
        <w:rPr>
          <w:rFonts w:eastAsia="Times New Roman"/>
          <w:b/>
          <w:bCs/>
          <w:i/>
          <w:iCs/>
          <w:color w:val="000000"/>
        </w:rPr>
        <w:t>Cestello Annunciation.</w:t>
      </w:r>
      <w:r w:rsidRPr="00482E48">
        <w:rPr>
          <w:rFonts w:eastAsia="Times New Roman"/>
          <w:b/>
          <w:bCs/>
          <w:color w:val="000000"/>
        </w:rPr>
        <w:t xml:space="preserve"> The infant Jesus holds the title fruit in this artist’s </w:t>
      </w:r>
      <w:r w:rsidRPr="00482E48">
        <w:rPr>
          <w:rFonts w:eastAsia="Times New Roman"/>
          <w:b/>
          <w:bCs/>
          <w:i/>
          <w:iCs/>
          <w:color w:val="000000"/>
        </w:rPr>
        <w:t>Madonna of the Pomegranate</w:t>
      </w:r>
      <w:r w:rsidRPr="00482E48">
        <w:rPr>
          <w:rFonts w:eastAsia="Times New Roman"/>
          <w:b/>
          <w:bCs/>
          <w:color w:val="000000"/>
        </w:rPr>
        <w:t>, which survived his enthusiastic participation in the Bonfire of the Vanities. The three Graces dance as Zephyrus reaches for (*)</w:t>
      </w:r>
      <w:r w:rsidRPr="00482E48">
        <w:rPr>
          <w:rFonts w:eastAsia="Times New Roman"/>
          <w:color w:val="000000"/>
        </w:rPr>
        <w:t xml:space="preserve"> Chloris in one of his paintings, an allegory of spring. In another of this man’s paintings, Zephyrus blows flowers towards a goddess who covers herself while emerging from a seashell. For 10 points, name this Florentine painter of </w:t>
      </w:r>
      <w:r w:rsidRPr="00482E48">
        <w:rPr>
          <w:rFonts w:eastAsia="Times New Roman"/>
          <w:i/>
          <w:iCs/>
          <w:color w:val="000000"/>
        </w:rPr>
        <w:t>Primavera</w:t>
      </w:r>
      <w:r w:rsidRPr="00482E48">
        <w:rPr>
          <w:rFonts w:eastAsia="Times New Roman"/>
          <w:color w:val="000000"/>
        </w:rPr>
        <w:t xml:space="preserve"> and </w:t>
      </w:r>
      <w:r w:rsidRPr="00482E48">
        <w:rPr>
          <w:rFonts w:eastAsia="Times New Roman"/>
          <w:i/>
          <w:iCs/>
          <w:color w:val="000000"/>
        </w:rPr>
        <w:t>The Birth of Venus</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Sandro </w:t>
      </w:r>
      <w:r w:rsidRPr="00482E48">
        <w:rPr>
          <w:rFonts w:eastAsia="Times New Roman"/>
          <w:b/>
          <w:bCs/>
          <w:color w:val="000000"/>
          <w:u w:val="single"/>
        </w:rPr>
        <w:t>Botticelli</w:t>
      </w:r>
      <w:r w:rsidRPr="00482E48">
        <w:rPr>
          <w:rFonts w:eastAsia="Times New Roman"/>
          <w:color w:val="000000"/>
        </w:rPr>
        <w:t xml:space="preserve"> [or Alessandro di Mariano di Vanni </w:t>
      </w:r>
      <w:r w:rsidRPr="00482E48">
        <w:rPr>
          <w:rFonts w:eastAsia="Times New Roman"/>
          <w:b/>
          <w:bCs/>
          <w:color w:val="000000"/>
          <w:u w:val="single"/>
        </w:rPr>
        <w:t>Filipepi</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t xml:space="preserve">22. </w:t>
      </w:r>
      <w:r w:rsidRPr="00482E48">
        <w:rPr>
          <w:rFonts w:eastAsia="Times New Roman"/>
          <w:b/>
          <w:bCs/>
          <w:color w:val="000000"/>
        </w:rPr>
        <w:t>This man concluded the Eternal Peace with Persian emperor Khosrau, who declared war on this ruler anyway. The Ostrogothic king Totila was defeated by this emperor's general, Narses. This monarch defeated the Vandals and (*)</w:t>
      </w:r>
      <w:r w:rsidRPr="00482E48">
        <w:rPr>
          <w:rFonts w:eastAsia="Times New Roman"/>
          <w:color w:val="000000"/>
        </w:rPr>
        <w:t xml:space="preserve"> reconquered land in North Africa thanks to another general of his, Belisarius. During the Nika Riots, this ruler was persuaded by his wife, Theodora, not to abandon Constantinople. For 10 points, name this Byzantine Emperor.</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Justinian I</w:t>
      </w:r>
      <w:r w:rsidRPr="00482E48">
        <w:rPr>
          <w:rFonts w:eastAsia="Times New Roman"/>
          <w:color w:val="000000"/>
        </w:rPr>
        <w:t xml:space="preserve"> [or </w:t>
      </w:r>
      <w:r w:rsidRPr="00482E48">
        <w:rPr>
          <w:rFonts w:eastAsia="Times New Roman"/>
          <w:b/>
          <w:bCs/>
          <w:color w:val="000000"/>
          <w:u w:val="single"/>
        </w:rPr>
        <w:t>Justinian the Great</w:t>
      </w:r>
      <w:r w:rsidRPr="00482E48">
        <w:rPr>
          <w:rFonts w:eastAsia="Times New Roman"/>
          <w:color w:val="000000"/>
        </w:rPr>
        <w:t xml:space="preserve">; prompt on </w:t>
      </w:r>
      <w:r w:rsidRPr="00482E48">
        <w:rPr>
          <w:rFonts w:eastAsia="Times New Roman"/>
          <w:b/>
          <w:bCs/>
          <w:color w:val="000000"/>
          <w:u w:val="single"/>
        </w:rPr>
        <w:t>Justinian</w:t>
      </w:r>
      <w:r w:rsidRPr="00482E48">
        <w:rPr>
          <w:rFonts w:eastAsia="Times New Roman"/>
          <w:color w:val="000000"/>
        </w:rPr>
        <w:t>]</w:t>
      </w:r>
    </w:p>
    <w:p w:rsidR="00482E48" w:rsidRPr="00482E48" w:rsidRDefault="00482E48" w:rsidP="00482E48">
      <w:pPr>
        <w:rPr>
          <w:rFonts w:eastAsia="Times New Roman"/>
          <w:b/>
          <w:bCs/>
          <w:color w:val="000000"/>
        </w:rPr>
      </w:pPr>
    </w:p>
    <w:p w:rsidR="00D76EE7" w:rsidRDefault="00482E48" w:rsidP="00482E48">
      <w:pPr>
        <w:rPr>
          <w:rFonts w:eastAsia="Times New Roman"/>
          <w:color w:val="000000"/>
        </w:rPr>
      </w:pPr>
      <w:r w:rsidRPr="00482E48">
        <w:rPr>
          <w:rFonts w:eastAsia="Times New Roman"/>
        </w:rPr>
        <w:lastRenderedPageBreak/>
        <w:t xml:space="preserve">23. </w:t>
      </w:r>
      <w:r w:rsidRPr="00482E48">
        <w:rPr>
          <w:rFonts w:eastAsia="Times New Roman"/>
          <w:b/>
          <w:bCs/>
          <w:color w:val="000000"/>
        </w:rPr>
        <w:t>The simplest of these compounds is a co-agonist with another compound of this type for NMDA receptors. The inability to metabolize a third one of these compounds commonly results in a "musty odor" in urine in the disorder PKU. Twenty of these compounds are encoded by the universal genetic code. These compounds consist of an (*)</w:t>
      </w:r>
      <w:r w:rsidRPr="00482E48">
        <w:rPr>
          <w:rFonts w:eastAsia="Times New Roman"/>
          <w:color w:val="000000"/>
        </w:rPr>
        <w:t xml:space="preserve"> amine, carboxylic acid, and a unique side chain, examples of which include glycine and phenylalanine. For 10 points, name these basic subunits of proteins.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amino acid</w:t>
      </w:r>
      <w:r w:rsidRPr="00482E48">
        <w:rPr>
          <w:rFonts w:eastAsia="Times New Roman"/>
          <w:color w:val="000000"/>
        </w:rPr>
        <w:t>s</w:t>
      </w:r>
    </w:p>
    <w:p w:rsidR="00482E48" w:rsidRPr="00482E48" w:rsidRDefault="00482E48" w:rsidP="00482E48">
      <w:pPr>
        <w:rPr>
          <w:rFonts w:eastAsia="Times New Roman"/>
          <w:b/>
          <w:bCs/>
          <w:color w:val="000000"/>
        </w:rPr>
      </w:pPr>
    </w:p>
    <w:p w:rsidR="00D76EE7" w:rsidRPr="00482E48" w:rsidRDefault="00D76EE7" w:rsidP="00D76EE7">
      <w:pPr>
        <w:rPr>
          <w:rFonts w:eastAsia="Times New Roman"/>
          <w:b/>
        </w:rPr>
      </w:pPr>
      <w:r w:rsidRPr="00482E48">
        <w:rPr>
          <w:rFonts w:eastAsia="Times New Roman"/>
          <w:b/>
        </w:rPr>
        <w:t>HSAPQ Tournament #53</w:t>
      </w:r>
    </w:p>
    <w:p w:rsidR="00D76EE7" w:rsidRPr="00482E48" w:rsidRDefault="00D76EE7" w:rsidP="00D76EE7">
      <w:pPr>
        <w:rPr>
          <w:rFonts w:eastAsia="Times New Roman"/>
          <w:b/>
        </w:rPr>
      </w:pPr>
      <w:r w:rsidRPr="00482E48">
        <w:rPr>
          <w:rFonts w:eastAsia="Times New Roman"/>
          <w:b/>
        </w:rPr>
        <w:t xml:space="preserve">Packet </w:t>
      </w:r>
      <w:r>
        <w:rPr>
          <w:rFonts w:eastAsia="Times New Roman"/>
          <w:b/>
        </w:rPr>
        <w:t>8 Bonuses</w:t>
      </w:r>
    </w:p>
    <w:p w:rsidR="00D76EE7" w:rsidRDefault="00D76EE7" w:rsidP="00482E48">
      <w:pPr>
        <w:rPr>
          <w:rFonts w:eastAsia="Times New Roman"/>
        </w:rPr>
      </w:pPr>
    </w:p>
    <w:p w:rsidR="00D76EE7" w:rsidRDefault="00482E48" w:rsidP="00482E48">
      <w:pPr>
        <w:rPr>
          <w:rFonts w:eastAsia="Times New Roman"/>
          <w:color w:val="000000"/>
        </w:rPr>
      </w:pPr>
      <w:r w:rsidRPr="00482E48">
        <w:rPr>
          <w:rFonts w:eastAsia="Times New Roman"/>
        </w:rPr>
        <w:t xml:space="preserve">1. </w:t>
      </w:r>
      <w:r w:rsidRPr="00482E48">
        <w:rPr>
          <w:rFonts w:eastAsia="Times New Roman"/>
          <w:color w:val="000000"/>
        </w:rPr>
        <w:t>This tract promotes Wilhelm von Humboldt's notion of individuality. For 10 points each:</w:t>
      </w:r>
    </w:p>
    <w:p w:rsidR="00D76EE7" w:rsidRDefault="00482E48" w:rsidP="00482E48">
      <w:pPr>
        <w:rPr>
          <w:rFonts w:eastAsia="Times New Roman"/>
          <w:color w:val="000000"/>
        </w:rPr>
      </w:pPr>
      <w:r w:rsidRPr="00482E48">
        <w:rPr>
          <w:rFonts w:eastAsia="Times New Roman"/>
          <w:color w:val="000000"/>
        </w:rPr>
        <w:t>[10] Identify this philosophical book which attacks the "tyranny of the majority." Its author states that the only reason one should use coercion is to prevent someone from being harmed.</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On Liberty</w:t>
      </w:r>
    </w:p>
    <w:p w:rsidR="00D76EE7" w:rsidRDefault="00482E48" w:rsidP="00482E48">
      <w:pPr>
        <w:rPr>
          <w:rFonts w:eastAsia="Times New Roman"/>
          <w:color w:val="000000"/>
        </w:rPr>
      </w:pPr>
      <w:r w:rsidRPr="00482E48">
        <w:rPr>
          <w:rFonts w:eastAsia="Times New Roman"/>
          <w:color w:val="000000"/>
        </w:rPr>
        <w:t xml:space="preserve">[10] </w:t>
      </w:r>
      <w:r w:rsidRPr="00482E48">
        <w:rPr>
          <w:rFonts w:eastAsia="Times New Roman"/>
          <w:i/>
          <w:iCs/>
          <w:color w:val="000000"/>
        </w:rPr>
        <w:t>On Liberty</w:t>
      </w:r>
      <w:r w:rsidRPr="00482E48">
        <w:rPr>
          <w:rFonts w:eastAsia="Times New Roman"/>
          <w:color w:val="000000"/>
        </w:rPr>
        <w:t xml:space="preserve"> was written by this British philosopher, who also wrote </w:t>
      </w:r>
      <w:r w:rsidRPr="00482E48">
        <w:rPr>
          <w:rFonts w:eastAsia="Times New Roman"/>
          <w:i/>
          <w:iCs/>
          <w:color w:val="000000"/>
        </w:rPr>
        <w:t>The Subjection of Women</w:t>
      </w:r>
      <w:r w:rsidRPr="00482E48">
        <w:rPr>
          <w:rFonts w:eastAsia="Times New Roman"/>
          <w:color w:val="000000"/>
        </w:rPr>
        <w:t xml:space="preserve"> with his wife.</w:t>
      </w:r>
    </w:p>
    <w:p w:rsidR="00D76EE7" w:rsidRDefault="00482E48" w:rsidP="00482E48">
      <w:pPr>
        <w:rPr>
          <w:rFonts w:eastAsia="Times New Roman"/>
          <w:color w:val="000000"/>
        </w:rPr>
      </w:pPr>
      <w:r w:rsidRPr="00482E48">
        <w:rPr>
          <w:rFonts w:eastAsia="Times New Roman"/>
          <w:color w:val="000000"/>
        </w:rPr>
        <w:t xml:space="preserve">ANSWER: John Stuart </w:t>
      </w:r>
      <w:r w:rsidRPr="00482E48">
        <w:rPr>
          <w:rFonts w:eastAsia="Times New Roman"/>
          <w:b/>
          <w:bCs/>
          <w:color w:val="000000"/>
          <w:u w:val="single"/>
        </w:rPr>
        <w:t>Mill</w:t>
      </w:r>
    </w:p>
    <w:p w:rsidR="00D76EE7" w:rsidRDefault="00482E48" w:rsidP="00482E48">
      <w:pPr>
        <w:rPr>
          <w:rFonts w:eastAsia="Times New Roman"/>
          <w:color w:val="000000"/>
        </w:rPr>
      </w:pPr>
      <w:r w:rsidRPr="00482E48">
        <w:rPr>
          <w:rFonts w:eastAsia="Times New Roman"/>
          <w:color w:val="000000"/>
        </w:rPr>
        <w:t>[10] John Stuart Mill and Jeremy Bentham were proponents of this school of philosophy, which advocates for the greatest amount of happiness for the greatest number of people.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Utilitarianism</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2. </w:t>
      </w:r>
      <w:r w:rsidRPr="00482E48">
        <w:rPr>
          <w:rFonts w:eastAsia="Times New Roman"/>
          <w:color w:val="000000"/>
        </w:rPr>
        <w:t>This character’s sister Dunya eventually marries his virtuous friend Razumikhin. For 10 points each:</w:t>
      </w:r>
    </w:p>
    <w:p w:rsidR="00D76EE7" w:rsidRDefault="00482E48" w:rsidP="00482E48">
      <w:pPr>
        <w:rPr>
          <w:rFonts w:eastAsia="Times New Roman"/>
          <w:color w:val="000000"/>
        </w:rPr>
      </w:pPr>
      <w:r w:rsidRPr="00482E48">
        <w:rPr>
          <w:rFonts w:eastAsia="Times New Roman"/>
          <w:color w:val="000000"/>
        </w:rPr>
        <w:t>[10] Name this poor student who has a mental breakdown after murdering the pawnbroker Alyona Ivanovna and her sister.</w:t>
      </w:r>
    </w:p>
    <w:p w:rsidR="00D76EE7" w:rsidRDefault="00482E48" w:rsidP="00482E48">
      <w:pPr>
        <w:rPr>
          <w:rFonts w:eastAsia="Times New Roman"/>
          <w:color w:val="000000"/>
        </w:rPr>
      </w:pPr>
      <w:r w:rsidRPr="00482E48">
        <w:rPr>
          <w:rFonts w:eastAsia="Times New Roman"/>
          <w:color w:val="000000"/>
        </w:rPr>
        <w:t xml:space="preserve">ANSWER: Rodion Romanovich </w:t>
      </w:r>
      <w:r w:rsidRPr="00482E48">
        <w:rPr>
          <w:rFonts w:eastAsia="Times New Roman"/>
          <w:b/>
          <w:bCs/>
          <w:color w:val="000000"/>
          <w:u w:val="single"/>
        </w:rPr>
        <w:t>Raskolnikov</w:t>
      </w:r>
      <w:r w:rsidRPr="00482E48">
        <w:rPr>
          <w:rFonts w:eastAsia="Times New Roman"/>
          <w:color w:val="000000"/>
        </w:rPr>
        <w:t xml:space="preserve"> [or </w:t>
      </w:r>
      <w:r w:rsidRPr="00482E48">
        <w:rPr>
          <w:rFonts w:eastAsia="Times New Roman"/>
          <w:b/>
          <w:bCs/>
          <w:color w:val="000000"/>
          <w:u w:val="single"/>
        </w:rPr>
        <w:t>Rodion</w:t>
      </w:r>
      <w:r w:rsidRPr="00482E48">
        <w:rPr>
          <w:rFonts w:eastAsia="Times New Roman"/>
          <w:color w:val="000000"/>
        </w:rPr>
        <w:t xml:space="preserve"> Romanovich Raskolnikov]</w:t>
      </w:r>
    </w:p>
    <w:p w:rsidR="00D76EE7" w:rsidRDefault="00482E48" w:rsidP="00482E48">
      <w:pPr>
        <w:rPr>
          <w:rFonts w:eastAsia="Times New Roman"/>
          <w:color w:val="000000"/>
        </w:rPr>
      </w:pPr>
      <w:r w:rsidRPr="00482E48">
        <w:rPr>
          <w:rFonts w:eastAsia="Times New Roman"/>
          <w:color w:val="000000"/>
        </w:rPr>
        <w:t>[10] Raskolnikov is the protagonist of this novel by Fyodor Dostoevsky.</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Crime and Punishment</w:t>
      </w:r>
      <w:r w:rsidRPr="00482E48">
        <w:rPr>
          <w:rFonts w:eastAsia="Times New Roman"/>
          <w:color w:val="000000"/>
        </w:rPr>
        <w:t xml:space="preserve"> [or </w:t>
      </w:r>
      <w:r w:rsidRPr="00482E48">
        <w:rPr>
          <w:rFonts w:eastAsia="Times New Roman"/>
          <w:b/>
          <w:bCs/>
          <w:i/>
          <w:iCs/>
          <w:color w:val="000000"/>
          <w:u w:val="single"/>
        </w:rPr>
        <w:t>Prestupleniye i Nakazaniye</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[10] Dostoevsky’s </w:t>
      </w:r>
      <w:r w:rsidRPr="00482E48">
        <w:rPr>
          <w:rFonts w:eastAsia="Times New Roman"/>
          <w:i/>
          <w:iCs/>
          <w:color w:val="000000"/>
        </w:rPr>
        <w:t>The Idiot</w:t>
      </w:r>
      <w:r w:rsidRPr="00482E48">
        <w:rPr>
          <w:rFonts w:eastAsia="Times New Roman"/>
          <w:color w:val="000000"/>
        </w:rPr>
        <w:t xml:space="preserve"> follows the good-natured Prince Myshkin, who suffers from this condition that also afflicted Dostoevsky himself.</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epilepsy</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3. </w:t>
      </w:r>
      <w:r w:rsidRPr="00482E48">
        <w:rPr>
          <w:rFonts w:eastAsia="Times New Roman"/>
          <w:color w:val="000000"/>
        </w:rPr>
        <w:t>The Kell and MNS systems are less-common methods of grouping the different types of this substance, which is most commonly organized by the ABO system. For 10 points each:</w:t>
      </w:r>
    </w:p>
    <w:p w:rsidR="00D76EE7" w:rsidRDefault="00482E48" w:rsidP="00482E48">
      <w:pPr>
        <w:rPr>
          <w:rFonts w:eastAsia="Times New Roman"/>
          <w:color w:val="000000"/>
        </w:rPr>
      </w:pPr>
      <w:r w:rsidRPr="00482E48">
        <w:rPr>
          <w:rFonts w:eastAsia="Times New Roman"/>
          <w:color w:val="000000"/>
        </w:rPr>
        <w:t>[10] Identify this substance composed primarily of plasma.</w:t>
      </w:r>
    </w:p>
    <w:p w:rsidR="00D76EE7" w:rsidRDefault="00482E48" w:rsidP="00482E48">
      <w:pPr>
        <w:rPr>
          <w:rFonts w:eastAsia="Times New Roman"/>
          <w:color w:val="000000"/>
        </w:rPr>
      </w:pPr>
      <w:r w:rsidRPr="00482E48">
        <w:rPr>
          <w:rFonts w:eastAsia="Times New Roman"/>
          <w:color w:val="000000"/>
        </w:rPr>
        <w:t xml:space="preserve">ANSWER: human </w:t>
      </w:r>
      <w:r w:rsidRPr="00482E48">
        <w:rPr>
          <w:rFonts w:eastAsia="Times New Roman"/>
          <w:b/>
          <w:bCs/>
          <w:color w:val="000000"/>
          <w:u w:val="single"/>
        </w:rPr>
        <w:t>blood</w:t>
      </w:r>
    </w:p>
    <w:p w:rsidR="00D76EE7" w:rsidRDefault="00482E48" w:rsidP="00482E48">
      <w:pPr>
        <w:rPr>
          <w:rFonts w:eastAsia="Times New Roman"/>
          <w:color w:val="000000"/>
        </w:rPr>
      </w:pPr>
      <w:r w:rsidRPr="00482E48">
        <w:rPr>
          <w:rFonts w:eastAsia="Times New Roman"/>
          <w:color w:val="000000"/>
        </w:rPr>
        <w:t>[10] Karl Landsteiner and Alexander Weiner produced a serum using the blood of a monkey to discover this antigen, which allowed for the safe transfusion of blood. Its presence or lack thereof is denoted by a plus or minus after the ABO grouping.</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Rh</w:t>
      </w:r>
      <w:r w:rsidRPr="00482E48">
        <w:rPr>
          <w:rFonts w:eastAsia="Times New Roman"/>
          <w:color w:val="000000"/>
        </w:rPr>
        <w:t xml:space="preserve"> factor [or </w:t>
      </w:r>
      <w:r w:rsidRPr="00482E48">
        <w:rPr>
          <w:rFonts w:eastAsia="Times New Roman"/>
          <w:b/>
          <w:bCs/>
          <w:color w:val="000000"/>
          <w:u w:val="single"/>
        </w:rPr>
        <w:t>Rhesus</w:t>
      </w:r>
      <w:r w:rsidRPr="00482E48">
        <w:rPr>
          <w:rFonts w:eastAsia="Times New Roman"/>
          <w:color w:val="000000"/>
        </w:rPr>
        <w:t xml:space="preserve"> factor]</w:t>
      </w:r>
    </w:p>
    <w:p w:rsidR="00D76EE7" w:rsidRDefault="00482E48" w:rsidP="00482E48">
      <w:pPr>
        <w:rPr>
          <w:rFonts w:eastAsia="Times New Roman"/>
          <w:color w:val="000000"/>
        </w:rPr>
      </w:pPr>
      <w:r w:rsidRPr="00482E48">
        <w:rPr>
          <w:rFonts w:eastAsia="Times New Roman"/>
          <w:color w:val="000000"/>
        </w:rPr>
        <w:t xml:space="preserve">[10] This English physician's book </w:t>
      </w:r>
      <w:r w:rsidRPr="00482E48">
        <w:rPr>
          <w:rFonts w:eastAsia="Times New Roman"/>
          <w:i/>
          <w:iCs/>
          <w:color w:val="000000"/>
        </w:rPr>
        <w:t>De motu cordis</w:t>
      </w:r>
      <w:r w:rsidRPr="00482E48">
        <w:rPr>
          <w:rFonts w:eastAsia="Times New Roman"/>
          <w:color w:val="000000"/>
        </w:rPr>
        <w:t xml:space="preserve"> outlines his discovery of the systemic circulation of the blood.</w:t>
      </w:r>
    </w:p>
    <w:p w:rsidR="00D76EE7" w:rsidRDefault="00482E48" w:rsidP="00482E48">
      <w:pPr>
        <w:rPr>
          <w:rFonts w:eastAsia="Times New Roman"/>
          <w:color w:val="000000"/>
        </w:rPr>
      </w:pPr>
      <w:r w:rsidRPr="00482E48">
        <w:rPr>
          <w:rFonts w:eastAsia="Times New Roman"/>
          <w:color w:val="000000"/>
        </w:rPr>
        <w:t xml:space="preserve">ANSWER: William </w:t>
      </w:r>
      <w:r w:rsidRPr="00482E48">
        <w:rPr>
          <w:rFonts w:eastAsia="Times New Roman"/>
          <w:b/>
          <w:bCs/>
          <w:color w:val="000000"/>
          <w:u w:val="single"/>
        </w:rPr>
        <w:t>Harvey</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4. </w:t>
      </w:r>
      <w:r w:rsidRPr="00482E48">
        <w:rPr>
          <w:rFonts w:eastAsia="Times New Roman"/>
          <w:color w:val="000000"/>
        </w:rPr>
        <w:t>This king sent the Duke of Alba to put down a revolt in the Netherlands. For 10 points each:</w:t>
      </w:r>
    </w:p>
    <w:p w:rsidR="00D76EE7" w:rsidRDefault="00482E48" w:rsidP="00482E48">
      <w:pPr>
        <w:rPr>
          <w:rFonts w:eastAsia="Times New Roman"/>
          <w:color w:val="000000"/>
        </w:rPr>
      </w:pPr>
      <w:r w:rsidRPr="00482E48">
        <w:rPr>
          <w:rFonts w:eastAsia="Times New Roman"/>
          <w:color w:val="000000"/>
        </w:rPr>
        <w:lastRenderedPageBreak/>
        <w:t>[10] Name this monarch of Spain, who sent the Spanish Armada to depose Elizabeth I.</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Phillip II</w:t>
      </w:r>
      <w:r w:rsidRPr="00482E48">
        <w:rPr>
          <w:rFonts w:eastAsia="Times New Roman"/>
          <w:color w:val="000000"/>
        </w:rPr>
        <w:t xml:space="preserve"> [or </w:t>
      </w:r>
      <w:r w:rsidRPr="00482E48">
        <w:rPr>
          <w:rFonts w:eastAsia="Times New Roman"/>
          <w:b/>
          <w:bCs/>
          <w:color w:val="000000"/>
          <w:u w:val="single"/>
        </w:rPr>
        <w:t>Felipe II</w:t>
      </w:r>
      <w:r w:rsidRPr="00482E48">
        <w:rPr>
          <w:rFonts w:eastAsia="Times New Roman"/>
          <w:color w:val="000000"/>
        </w:rPr>
        <w:t xml:space="preserve">; or </w:t>
      </w:r>
      <w:r w:rsidRPr="00482E48">
        <w:rPr>
          <w:rFonts w:eastAsia="Times New Roman"/>
          <w:b/>
          <w:bCs/>
          <w:color w:val="000000"/>
          <w:u w:val="single"/>
        </w:rPr>
        <w:t>Phillip the Prudent</w:t>
      </w:r>
      <w:r w:rsidRPr="00482E48">
        <w:rPr>
          <w:rFonts w:eastAsia="Times New Roman"/>
          <w:color w:val="000000"/>
        </w:rPr>
        <w:t xml:space="preserve">; or </w:t>
      </w:r>
      <w:r w:rsidRPr="00482E48">
        <w:rPr>
          <w:rFonts w:eastAsia="Times New Roman"/>
          <w:b/>
          <w:bCs/>
          <w:color w:val="000000"/>
          <w:u w:val="single"/>
        </w:rPr>
        <w:t>Felipe de Prudente</w:t>
      </w:r>
      <w:r w:rsidRPr="00482E48">
        <w:rPr>
          <w:rFonts w:eastAsia="Times New Roman"/>
          <w:color w:val="000000"/>
        </w:rPr>
        <w:t xml:space="preserve">; prompt on </w:t>
      </w:r>
      <w:r w:rsidRPr="00482E48">
        <w:rPr>
          <w:rFonts w:eastAsia="Times New Roman"/>
          <w:b/>
          <w:bCs/>
          <w:color w:val="000000"/>
          <w:u w:val="single"/>
        </w:rPr>
        <w:t>Phillip</w:t>
      </w:r>
      <w:r w:rsidRPr="00482E48">
        <w:rPr>
          <w:rFonts w:eastAsia="Times New Roman"/>
          <w:color w:val="000000"/>
        </w:rPr>
        <w:t xml:space="preserve"> or </w:t>
      </w:r>
      <w:r w:rsidRPr="00482E48">
        <w:rPr>
          <w:rFonts w:eastAsia="Times New Roman"/>
          <w:b/>
          <w:bCs/>
          <w:color w:val="000000"/>
          <w:u w:val="single"/>
        </w:rPr>
        <w:t>Felipe</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Phillip was married to this Catholic half-sister and predecessor of Elizabeth, who ordered the burning of many dissenting Protestants in the Marian persecutions.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Mary I</w:t>
      </w:r>
      <w:r w:rsidRPr="00482E48">
        <w:rPr>
          <w:rFonts w:eastAsia="Times New Roman"/>
          <w:color w:val="000000"/>
        </w:rPr>
        <w:t xml:space="preserve"> of England [or </w:t>
      </w:r>
      <w:r w:rsidRPr="00482E48">
        <w:rPr>
          <w:rFonts w:eastAsia="Times New Roman"/>
          <w:b/>
          <w:bCs/>
          <w:color w:val="000000"/>
          <w:u w:val="single"/>
        </w:rPr>
        <w:t>Bloody Mary</w:t>
      </w:r>
      <w:r w:rsidRPr="00482E48">
        <w:rPr>
          <w:rFonts w:eastAsia="Times New Roman"/>
          <w:color w:val="000000"/>
        </w:rPr>
        <w:t xml:space="preserve">; prompt on </w:t>
      </w:r>
      <w:r w:rsidRPr="00482E48">
        <w:rPr>
          <w:rFonts w:eastAsia="Times New Roman"/>
          <w:b/>
          <w:bCs/>
          <w:color w:val="000000"/>
          <w:u w:val="single"/>
        </w:rPr>
        <w:t>Mary</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Phillip’s half-brother, Don Juan of Austria, led the Holy League fleet that defeated the Ottomans at this 1571 battle. This battle was the last major battle fought between galley ships.</w:t>
      </w:r>
    </w:p>
    <w:p w:rsidR="00D76EE7" w:rsidRDefault="00482E48" w:rsidP="00482E48">
      <w:pPr>
        <w:rPr>
          <w:rFonts w:eastAsia="Times New Roman"/>
          <w:b/>
          <w:bCs/>
          <w:color w:val="000000"/>
          <w:u w:val="single"/>
        </w:rPr>
      </w:pPr>
      <w:r w:rsidRPr="00482E48">
        <w:rPr>
          <w:rFonts w:eastAsia="Times New Roman"/>
          <w:color w:val="000000"/>
        </w:rPr>
        <w:t xml:space="preserve">ANSWER: Battle of </w:t>
      </w:r>
      <w:r w:rsidRPr="00482E48">
        <w:rPr>
          <w:rFonts w:eastAsia="Times New Roman"/>
          <w:b/>
          <w:bCs/>
          <w:color w:val="000000"/>
          <w:u w:val="single"/>
        </w:rPr>
        <w:t>Lepanto</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5. </w:t>
      </w:r>
      <w:r w:rsidRPr="00482E48">
        <w:rPr>
          <w:rFonts w:eastAsia="Times New Roman"/>
          <w:color w:val="000000"/>
        </w:rPr>
        <w:t xml:space="preserve">This composer stopped working on his </w:t>
      </w:r>
      <w:r w:rsidRPr="00482E48">
        <w:rPr>
          <w:rFonts w:eastAsia="Times New Roman"/>
          <w:i/>
          <w:iCs/>
          <w:color w:val="000000"/>
        </w:rPr>
        <w:t>Freeman Etudes</w:t>
      </w:r>
      <w:r w:rsidRPr="00482E48">
        <w:rPr>
          <w:rFonts w:eastAsia="Times New Roman"/>
          <w:color w:val="000000"/>
        </w:rPr>
        <w:t xml:space="preserve"> after complaints by Paul Zukofsky. For 10 points each:</w:t>
      </w:r>
    </w:p>
    <w:p w:rsidR="00D76EE7" w:rsidRDefault="00482E48" w:rsidP="00482E48">
      <w:pPr>
        <w:rPr>
          <w:rFonts w:eastAsia="Times New Roman"/>
          <w:color w:val="000000"/>
        </w:rPr>
      </w:pPr>
      <w:r w:rsidRPr="00482E48">
        <w:rPr>
          <w:rFonts w:eastAsia="Times New Roman"/>
          <w:color w:val="000000"/>
        </w:rPr>
        <w:t xml:space="preserve">[10] Name this experimental American composer who developed the “prepared piano” and wrote </w:t>
      </w:r>
      <w:r w:rsidRPr="00482E48">
        <w:rPr>
          <w:rFonts w:eastAsia="Times New Roman"/>
          <w:i/>
          <w:iCs/>
          <w:color w:val="000000"/>
        </w:rPr>
        <w:t>4’33’’</w:t>
      </w:r>
      <w:r w:rsidRPr="00482E48">
        <w:rPr>
          <w:rFonts w:eastAsia="Times New Roman"/>
          <w:color w:val="000000"/>
        </w:rPr>
        <w:t xml:space="preserve"> (“four thirty three.”)</w:t>
      </w:r>
    </w:p>
    <w:p w:rsidR="00D76EE7" w:rsidRDefault="00482E48" w:rsidP="00482E48">
      <w:pPr>
        <w:rPr>
          <w:rFonts w:eastAsia="Times New Roman"/>
          <w:color w:val="000000"/>
        </w:rPr>
      </w:pPr>
      <w:r w:rsidRPr="00482E48">
        <w:rPr>
          <w:rFonts w:eastAsia="Times New Roman"/>
          <w:color w:val="000000"/>
        </w:rPr>
        <w:t xml:space="preserve">ANSWER: John </w:t>
      </w:r>
      <w:r w:rsidRPr="00482E48">
        <w:rPr>
          <w:rFonts w:eastAsia="Times New Roman"/>
          <w:b/>
          <w:bCs/>
          <w:color w:val="000000"/>
          <w:u w:val="single"/>
        </w:rPr>
        <w:t>Cage</w:t>
      </w:r>
    </w:p>
    <w:p w:rsidR="00D76EE7" w:rsidRDefault="00482E48" w:rsidP="00482E48">
      <w:pPr>
        <w:rPr>
          <w:rFonts w:eastAsia="Times New Roman"/>
          <w:color w:val="000000"/>
        </w:rPr>
      </w:pPr>
      <w:r w:rsidRPr="00482E48">
        <w:rPr>
          <w:rFonts w:eastAsia="Times New Roman"/>
          <w:color w:val="000000"/>
        </w:rPr>
        <w:t xml:space="preserve">[10] </w:t>
      </w:r>
      <w:r w:rsidRPr="00482E48">
        <w:rPr>
          <w:rFonts w:eastAsia="Times New Roman"/>
          <w:i/>
          <w:iCs/>
          <w:color w:val="000000"/>
        </w:rPr>
        <w:t>4’33’’</w:t>
      </w:r>
      <w:r w:rsidRPr="00482E48">
        <w:rPr>
          <w:rFonts w:eastAsia="Times New Roman"/>
          <w:color w:val="000000"/>
        </w:rPr>
        <w:t xml:space="preserve"> is noteworthy for being four minutes and thirty three seconds of this quality, although the actual “music” is supposed to come from the noises of the audience.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silence</w:t>
      </w:r>
      <w:r w:rsidRPr="00482E48">
        <w:rPr>
          <w:rFonts w:eastAsia="Times New Roman"/>
          <w:color w:val="000000"/>
        </w:rPr>
        <w:t xml:space="preserve"> [accept anything implying an </w:t>
      </w:r>
      <w:r w:rsidRPr="00482E48">
        <w:rPr>
          <w:rFonts w:eastAsia="Times New Roman"/>
          <w:b/>
          <w:bCs/>
          <w:color w:val="000000"/>
          <w:u w:val="single"/>
        </w:rPr>
        <w:t>absence of sound</w:t>
      </w:r>
      <w:r w:rsidRPr="00482E48">
        <w:rPr>
          <w:rFonts w:eastAsia="Times New Roman"/>
          <w:color w:val="000000"/>
        </w:rPr>
        <w:t xml:space="preserve">; accept </w:t>
      </w:r>
      <w:r w:rsidRPr="00482E48">
        <w:rPr>
          <w:rFonts w:eastAsia="Times New Roman"/>
          <w:b/>
          <w:bCs/>
          <w:color w:val="000000"/>
          <w:u w:val="single"/>
        </w:rPr>
        <w:t>ambience</w:t>
      </w:r>
      <w:r w:rsidRPr="00482E48">
        <w:rPr>
          <w:rFonts w:eastAsia="Times New Roman"/>
          <w:color w:val="000000"/>
        </w:rPr>
        <w:t xml:space="preserve"> or </w:t>
      </w:r>
      <w:r w:rsidRPr="00482E48">
        <w:rPr>
          <w:rFonts w:eastAsia="Times New Roman"/>
          <w:b/>
          <w:bCs/>
          <w:color w:val="000000"/>
          <w:u w:val="single"/>
        </w:rPr>
        <w:t>environmental</w:t>
      </w:r>
      <w:r w:rsidRPr="00482E48">
        <w:rPr>
          <w:rFonts w:eastAsia="Times New Roman"/>
          <w:color w:val="000000"/>
        </w:rPr>
        <w:t xml:space="preserve"> sounds]</w:t>
      </w:r>
    </w:p>
    <w:p w:rsidR="00D76EE7" w:rsidRDefault="00482E48" w:rsidP="00482E48">
      <w:pPr>
        <w:rPr>
          <w:rFonts w:eastAsia="Times New Roman"/>
          <w:color w:val="000000"/>
        </w:rPr>
      </w:pPr>
      <w:r w:rsidRPr="00482E48">
        <w:rPr>
          <w:rFonts w:eastAsia="Times New Roman"/>
          <w:color w:val="000000"/>
        </w:rPr>
        <w:t>[10] This series of five pieces by Cage includes one for two variable-speed turntables, one for 24 performers at 12 radios, and one incorporating conch shells and a lion’s roar.</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Imaginary Landscape</w:t>
      </w:r>
      <w:r w:rsidRPr="00482E48">
        <w:rPr>
          <w:rFonts w:eastAsia="Times New Roman"/>
          <w:i/>
          <w:iCs/>
          <w:color w:val="000000"/>
        </w:rPr>
        <w:t>s</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6. </w:t>
      </w:r>
      <w:r w:rsidRPr="00482E48">
        <w:rPr>
          <w:rFonts w:eastAsia="Times New Roman"/>
          <w:color w:val="000000"/>
        </w:rPr>
        <w:t>The Bobo doll experiment introduced the observational form of this process, and the latent form of this process was demonstrated in rats cognitively mapping mazes. For 10 points each:</w:t>
      </w:r>
    </w:p>
    <w:p w:rsidR="00D76EE7" w:rsidRDefault="00482E48" w:rsidP="00482E48">
      <w:pPr>
        <w:rPr>
          <w:rFonts w:eastAsia="Times New Roman"/>
          <w:color w:val="000000"/>
        </w:rPr>
      </w:pPr>
      <w:r w:rsidRPr="00482E48">
        <w:rPr>
          <w:rFonts w:eastAsia="Times New Roman"/>
          <w:color w:val="000000"/>
        </w:rPr>
        <w:t>[10] Name this process by which one gains new knowledge or behaviors.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learn</w:t>
      </w:r>
      <w:r w:rsidRPr="00482E48">
        <w:rPr>
          <w:rFonts w:eastAsia="Times New Roman"/>
          <w:color w:val="000000"/>
        </w:rPr>
        <w:t>ing [or word forms]</w:t>
      </w:r>
    </w:p>
    <w:p w:rsidR="00D76EE7" w:rsidRDefault="00482E48" w:rsidP="00482E48">
      <w:pPr>
        <w:rPr>
          <w:rFonts w:eastAsia="Times New Roman"/>
          <w:color w:val="000000"/>
        </w:rPr>
      </w:pPr>
      <w:r w:rsidRPr="00482E48">
        <w:rPr>
          <w:rFonts w:eastAsia="Times New Roman"/>
          <w:color w:val="000000"/>
        </w:rPr>
        <w:t>[10] This behavioral psychologist developed a namesake "box" as an operant conditioning chamber in which rats and pigeons learned to press a lever or switch to release food.</w:t>
      </w:r>
    </w:p>
    <w:p w:rsidR="00D76EE7" w:rsidRDefault="00482E48" w:rsidP="00482E48">
      <w:pPr>
        <w:rPr>
          <w:rFonts w:eastAsia="Times New Roman"/>
          <w:color w:val="000000"/>
        </w:rPr>
      </w:pPr>
      <w:r w:rsidRPr="00482E48">
        <w:rPr>
          <w:rFonts w:eastAsia="Times New Roman"/>
          <w:color w:val="000000"/>
        </w:rPr>
        <w:t xml:space="preserve">ANSWER: Burrhus Frederic </w:t>
      </w:r>
      <w:r w:rsidRPr="00482E48">
        <w:rPr>
          <w:rFonts w:eastAsia="Times New Roman"/>
          <w:b/>
          <w:bCs/>
          <w:color w:val="000000"/>
          <w:u w:val="single"/>
        </w:rPr>
        <w:t>Skinner</w:t>
      </w:r>
    </w:p>
    <w:p w:rsidR="00D76EE7" w:rsidRDefault="00482E48" w:rsidP="00482E48">
      <w:pPr>
        <w:rPr>
          <w:rFonts w:eastAsia="Times New Roman"/>
          <w:color w:val="000000"/>
        </w:rPr>
      </w:pPr>
      <w:r w:rsidRPr="00482E48">
        <w:rPr>
          <w:rFonts w:eastAsia="Times New Roman"/>
          <w:color w:val="000000"/>
        </w:rPr>
        <w:t>[10] This psychologist placed cats inside puzzle boxes to study how they learned to escape. His law of effect states that a learned behavior can be strengthened with satisfying consequences.</w:t>
      </w:r>
    </w:p>
    <w:p w:rsidR="00D76EE7" w:rsidRDefault="00482E48" w:rsidP="00482E48">
      <w:pPr>
        <w:rPr>
          <w:rFonts w:eastAsia="Times New Roman"/>
          <w:color w:val="000000"/>
        </w:rPr>
      </w:pPr>
      <w:r w:rsidRPr="00482E48">
        <w:rPr>
          <w:rFonts w:eastAsia="Times New Roman"/>
          <w:color w:val="000000"/>
        </w:rPr>
        <w:t xml:space="preserve">ANSWER: Edward </w:t>
      </w:r>
      <w:r w:rsidRPr="00482E48">
        <w:rPr>
          <w:rFonts w:eastAsia="Times New Roman"/>
          <w:b/>
          <w:bCs/>
          <w:color w:val="000000"/>
          <w:u w:val="single"/>
        </w:rPr>
        <w:t>Thorndike</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7. </w:t>
      </w:r>
      <w:r w:rsidRPr="00482E48">
        <w:rPr>
          <w:rFonts w:eastAsia="Times New Roman"/>
          <w:color w:val="000000"/>
        </w:rPr>
        <w:t>This country’s Derg military junta carried out a series of purges under its leader Mengistu Haile Mariam. For 10 points each:</w:t>
      </w:r>
    </w:p>
    <w:p w:rsidR="00D76EE7" w:rsidRDefault="00482E48" w:rsidP="00482E48">
      <w:pPr>
        <w:rPr>
          <w:rFonts w:eastAsia="Times New Roman"/>
          <w:color w:val="000000"/>
        </w:rPr>
      </w:pPr>
      <w:r w:rsidRPr="00482E48">
        <w:rPr>
          <w:rFonts w:eastAsia="Times New Roman"/>
          <w:color w:val="000000"/>
        </w:rPr>
        <w:t>[10] Name this country that warred with its eastern neighbor over the Ogaden region. Its longtime Prime Minister Meles Zenawi was a leader of a rebel movement in the Tigray region.</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Ethiopia</w:t>
      </w:r>
    </w:p>
    <w:p w:rsidR="00D76EE7" w:rsidRDefault="00482E48" w:rsidP="00482E48">
      <w:pPr>
        <w:rPr>
          <w:rFonts w:eastAsia="Times New Roman"/>
          <w:color w:val="000000"/>
        </w:rPr>
      </w:pPr>
      <w:r w:rsidRPr="00482E48">
        <w:rPr>
          <w:rFonts w:eastAsia="Times New Roman"/>
          <w:color w:val="000000"/>
        </w:rPr>
        <w:t>[10] Mengistu overthrew this emperor, the last member of the Solomonic dynasty, who ruled Ethiopia for most of the twentieth century.</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Haile Selassie</w:t>
      </w:r>
      <w:r w:rsidRPr="00482E48">
        <w:rPr>
          <w:rFonts w:eastAsia="Times New Roman"/>
          <w:color w:val="000000"/>
        </w:rPr>
        <w:t xml:space="preserve"> I [or </w:t>
      </w:r>
      <w:r w:rsidRPr="00482E48">
        <w:rPr>
          <w:rFonts w:eastAsia="Times New Roman"/>
          <w:b/>
          <w:bCs/>
          <w:color w:val="000000"/>
          <w:u w:val="single"/>
        </w:rPr>
        <w:t>Tafari Makonnen</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The Derg junta eventually collapsed in part because it lost economic support from this country. Cuba’s economy completely collapsed when this country disintegrated under its last leader, Mikhail Gorbachev.</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Soviet Union</w:t>
      </w:r>
      <w:r w:rsidRPr="00482E48">
        <w:rPr>
          <w:rFonts w:eastAsia="Times New Roman"/>
          <w:color w:val="000000"/>
        </w:rPr>
        <w:t xml:space="preserve"> [or </w:t>
      </w:r>
      <w:r w:rsidRPr="00482E48">
        <w:rPr>
          <w:rFonts w:eastAsia="Times New Roman"/>
          <w:b/>
          <w:bCs/>
          <w:color w:val="000000"/>
          <w:u w:val="single"/>
        </w:rPr>
        <w:t>USSR</w:t>
      </w:r>
      <w:r w:rsidRPr="00482E48">
        <w:rPr>
          <w:rFonts w:eastAsia="Times New Roman"/>
          <w:color w:val="000000"/>
        </w:rPr>
        <w:t xml:space="preserve">; or </w:t>
      </w:r>
      <w:r w:rsidRPr="00482E48">
        <w:rPr>
          <w:rFonts w:eastAsia="Times New Roman"/>
          <w:b/>
          <w:bCs/>
          <w:color w:val="000000"/>
          <w:u w:val="single"/>
        </w:rPr>
        <w:t>Union of Soviet Socialist Republics</w:t>
      </w:r>
      <w:r w:rsidRPr="00482E48">
        <w:rPr>
          <w:rFonts w:eastAsia="Times New Roman"/>
          <w:color w:val="000000"/>
        </w:rPr>
        <w:t xml:space="preserve">; prompt on </w:t>
      </w:r>
      <w:r w:rsidRPr="00482E48">
        <w:rPr>
          <w:rFonts w:eastAsia="Times New Roman"/>
          <w:b/>
          <w:bCs/>
          <w:color w:val="000000"/>
          <w:u w:val="single"/>
        </w:rPr>
        <w:t>Russia</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8. </w:t>
      </w:r>
      <w:r w:rsidRPr="00482E48">
        <w:rPr>
          <w:rFonts w:eastAsia="Times New Roman"/>
          <w:color w:val="000000"/>
        </w:rPr>
        <w:t>Answer the following about quantum mechanics, for 10 points each.</w:t>
      </w:r>
    </w:p>
    <w:p w:rsidR="00D76EE7" w:rsidRDefault="00482E48" w:rsidP="00482E48">
      <w:pPr>
        <w:rPr>
          <w:rFonts w:eastAsia="Times New Roman"/>
          <w:color w:val="000000"/>
        </w:rPr>
      </w:pPr>
      <w:r w:rsidRPr="00482E48">
        <w:rPr>
          <w:rFonts w:eastAsia="Times New Roman"/>
          <w:color w:val="000000"/>
        </w:rPr>
        <w:t>[10] These solutions to the Schroedinger equation, symbolized psi, contain all information about a system. Quantities like position and kinetic energy correspond to eigenvalues for them.</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wavefunction</w:t>
      </w:r>
      <w:r w:rsidRPr="00482E48">
        <w:rPr>
          <w:rFonts w:eastAsia="Times New Roman"/>
          <w:color w:val="000000"/>
        </w:rPr>
        <w:t>s</w:t>
      </w:r>
    </w:p>
    <w:p w:rsidR="00D76EE7" w:rsidRDefault="00482E48" w:rsidP="00482E48">
      <w:pPr>
        <w:rPr>
          <w:rFonts w:eastAsia="Times New Roman"/>
          <w:color w:val="000000"/>
        </w:rPr>
      </w:pPr>
      <w:r w:rsidRPr="00482E48">
        <w:rPr>
          <w:rFonts w:eastAsia="Times New Roman"/>
          <w:color w:val="000000"/>
        </w:rPr>
        <w:t>[10] Not all observable quantities, such as position and momentum, can be measured simultaneously to arbitrary position according to this principle sometimes named for a German scientist.</w:t>
      </w:r>
    </w:p>
    <w:p w:rsidR="00D76EE7" w:rsidRDefault="00482E48" w:rsidP="00482E48">
      <w:pPr>
        <w:rPr>
          <w:rFonts w:eastAsia="Times New Roman"/>
          <w:color w:val="000000"/>
        </w:rPr>
      </w:pPr>
      <w:r w:rsidRPr="00482E48">
        <w:rPr>
          <w:rFonts w:eastAsia="Times New Roman"/>
          <w:color w:val="000000"/>
        </w:rPr>
        <w:t xml:space="preserve">ANSWER: Heisenberg </w:t>
      </w:r>
      <w:r w:rsidRPr="00482E48">
        <w:rPr>
          <w:rFonts w:eastAsia="Times New Roman"/>
          <w:b/>
          <w:bCs/>
          <w:color w:val="000000"/>
          <w:u w:val="single"/>
        </w:rPr>
        <w:t>uncertainty</w:t>
      </w:r>
      <w:r w:rsidRPr="00482E48">
        <w:rPr>
          <w:rFonts w:eastAsia="Times New Roman"/>
          <w:color w:val="000000"/>
        </w:rPr>
        <w:t xml:space="preserve"> principle</w:t>
      </w:r>
    </w:p>
    <w:p w:rsidR="00D76EE7" w:rsidRDefault="00482E48" w:rsidP="00482E48">
      <w:pPr>
        <w:rPr>
          <w:rFonts w:eastAsia="Times New Roman"/>
          <w:color w:val="000000"/>
        </w:rPr>
      </w:pPr>
      <w:r w:rsidRPr="00482E48">
        <w:rPr>
          <w:rFonts w:eastAsia="Times New Roman"/>
          <w:color w:val="000000"/>
        </w:rPr>
        <w:t>[10] Wavefunctions are central to the Copenhagen interpretation, which this physicist worked on. He names a model of the atom in which electrons orbit the nucleus at fixed distances.</w:t>
      </w:r>
    </w:p>
    <w:p w:rsidR="00D76EE7" w:rsidRDefault="00482E48" w:rsidP="00482E48">
      <w:pPr>
        <w:rPr>
          <w:rFonts w:eastAsia="Times New Roman"/>
          <w:color w:val="000000"/>
        </w:rPr>
      </w:pPr>
      <w:r w:rsidRPr="00482E48">
        <w:rPr>
          <w:rFonts w:eastAsia="Times New Roman"/>
          <w:color w:val="000000"/>
        </w:rPr>
        <w:t xml:space="preserve">ANSWER: Niels Henrik David </w:t>
      </w:r>
      <w:r w:rsidRPr="00482E48">
        <w:rPr>
          <w:rFonts w:eastAsia="Times New Roman"/>
          <w:b/>
          <w:bCs/>
          <w:color w:val="000000"/>
          <w:u w:val="single"/>
        </w:rPr>
        <w:t>Bohr</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9. </w:t>
      </w:r>
      <w:r w:rsidRPr="00482E48">
        <w:rPr>
          <w:rFonts w:eastAsia="Times New Roman"/>
          <w:color w:val="000000"/>
        </w:rPr>
        <w:t>It was criticized upon its construction for having six minarets instead of the customary four. For 10 points each:</w:t>
      </w:r>
    </w:p>
    <w:p w:rsidR="00D76EE7" w:rsidRDefault="00482E48" w:rsidP="00482E48">
      <w:pPr>
        <w:rPr>
          <w:rFonts w:eastAsia="Times New Roman"/>
          <w:color w:val="000000"/>
        </w:rPr>
      </w:pPr>
      <w:r w:rsidRPr="00482E48">
        <w:rPr>
          <w:rFonts w:eastAsia="Times New Roman"/>
          <w:color w:val="000000"/>
        </w:rPr>
        <w:t>[10] Name this mosque, commissioned by Sultan Ahmed I, that is nicknamed for the color of the tiles of its interior walls.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Blue</w:t>
      </w:r>
      <w:r w:rsidRPr="00482E48">
        <w:rPr>
          <w:rFonts w:eastAsia="Times New Roman"/>
          <w:color w:val="000000"/>
        </w:rPr>
        <w:t xml:space="preserve"> Mosque</w:t>
      </w:r>
    </w:p>
    <w:p w:rsidR="00D76EE7" w:rsidRDefault="00482E48" w:rsidP="00482E48">
      <w:pPr>
        <w:rPr>
          <w:rFonts w:eastAsia="Times New Roman"/>
          <w:color w:val="000000"/>
        </w:rPr>
      </w:pPr>
      <w:r w:rsidRPr="00482E48">
        <w:rPr>
          <w:rFonts w:eastAsia="Times New Roman"/>
          <w:color w:val="000000"/>
        </w:rPr>
        <w:t>[10] The Blue Mosque was built nearby this older mosque, which originally served as an Eastern Orthodox cathedral before being converted by the conquering Ottomans.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Hagia Sophia</w:t>
      </w:r>
      <w:r w:rsidRPr="00482E48">
        <w:rPr>
          <w:rFonts w:eastAsia="Times New Roman"/>
          <w:color w:val="000000"/>
        </w:rPr>
        <w:t xml:space="preserve"> [or </w:t>
      </w:r>
      <w:r w:rsidRPr="00482E48">
        <w:rPr>
          <w:rFonts w:eastAsia="Times New Roman"/>
          <w:b/>
          <w:bCs/>
          <w:color w:val="000000"/>
          <w:u w:val="single"/>
        </w:rPr>
        <w:t>Ayasofya</w:t>
      </w:r>
      <w:r w:rsidRPr="00482E48">
        <w:rPr>
          <w:rFonts w:eastAsia="Times New Roman"/>
          <w:color w:val="000000"/>
        </w:rPr>
        <w:t xml:space="preserve">; or </w:t>
      </w:r>
      <w:r w:rsidRPr="00482E48">
        <w:rPr>
          <w:rFonts w:eastAsia="Times New Roman"/>
          <w:b/>
          <w:bCs/>
          <w:color w:val="000000"/>
          <w:u w:val="single"/>
        </w:rPr>
        <w:t>Church of Holy Wisdom</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Both the Blue Mosque and the Hagia Sophia are located in this present-day Turkish city, which straddles the border between Europe and Asia.</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Istanbul</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10. </w:t>
      </w:r>
      <w:r w:rsidRPr="00482E48">
        <w:rPr>
          <w:rFonts w:eastAsia="Times New Roman"/>
          <w:color w:val="000000"/>
        </w:rPr>
        <w:t>This play opens with a character reading a newspaper piece about an 87-year-old man who crawled under a lorry and died. For 10 points each:</w:t>
      </w:r>
    </w:p>
    <w:p w:rsidR="00D76EE7" w:rsidRDefault="00482E48" w:rsidP="00482E48">
      <w:pPr>
        <w:rPr>
          <w:rFonts w:eastAsia="Times New Roman"/>
          <w:color w:val="000000"/>
        </w:rPr>
      </w:pPr>
      <w:r w:rsidRPr="00482E48">
        <w:rPr>
          <w:rFonts w:eastAsia="Times New Roman"/>
          <w:color w:val="000000"/>
        </w:rPr>
        <w:t>[10] Name this play about the hit men Ben and Gus, who sit in a basement and receive instructions from the title contraption.</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i/>
          <w:iCs/>
          <w:color w:val="000000"/>
        </w:rPr>
        <w:t xml:space="preserve">The </w:t>
      </w:r>
      <w:r w:rsidRPr="00482E48">
        <w:rPr>
          <w:rFonts w:eastAsia="Times New Roman"/>
          <w:b/>
          <w:bCs/>
          <w:i/>
          <w:iCs/>
          <w:color w:val="000000"/>
          <w:u w:val="single"/>
        </w:rPr>
        <w:t>Dumb Waiter</w:t>
      </w:r>
    </w:p>
    <w:p w:rsidR="00D76EE7" w:rsidRDefault="00482E48" w:rsidP="00482E48">
      <w:pPr>
        <w:rPr>
          <w:rFonts w:eastAsia="Times New Roman"/>
          <w:color w:val="000000"/>
        </w:rPr>
      </w:pPr>
      <w:r w:rsidRPr="00482E48">
        <w:rPr>
          <w:rFonts w:eastAsia="Times New Roman"/>
          <w:color w:val="000000"/>
        </w:rPr>
        <w:t xml:space="preserve">[10] </w:t>
      </w:r>
      <w:r w:rsidRPr="00482E48">
        <w:rPr>
          <w:rFonts w:eastAsia="Times New Roman"/>
          <w:i/>
          <w:iCs/>
          <w:color w:val="000000"/>
        </w:rPr>
        <w:t xml:space="preserve">The Dumb Waiter </w:t>
      </w:r>
      <w:r w:rsidRPr="00482E48">
        <w:rPr>
          <w:rFonts w:eastAsia="Times New Roman"/>
          <w:color w:val="000000"/>
        </w:rPr>
        <w:t xml:space="preserve">is a play by this absurdist British playwright, who described Stanley's attempted rape of Lulu during the title event of his </w:t>
      </w:r>
      <w:r w:rsidRPr="00482E48">
        <w:rPr>
          <w:rFonts w:eastAsia="Times New Roman"/>
          <w:i/>
          <w:iCs/>
          <w:color w:val="000000"/>
        </w:rPr>
        <w:t>The Birthday Party</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Harold </w:t>
      </w:r>
      <w:r w:rsidRPr="00482E48">
        <w:rPr>
          <w:rFonts w:eastAsia="Times New Roman"/>
          <w:b/>
          <w:bCs/>
          <w:color w:val="000000"/>
          <w:u w:val="single"/>
        </w:rPr>
        <w:t>Pinter</w:t>
      </w:r>
    </w:p>
    <w:p w:rsidR="00D76EE7" w:rsidRDefault="00482E48" w:rsidP="00482E48">
      <w:pPr>
        <w:rPr>
          <w:rFonts w:eastAsia="Times New Roman"/>
          <w:color w:val="000000"/>
        </w:rPr>
      </w:pPr>
      <w:r w:rsidRPr="00482E48">
        <w:rPr>
          <w:rFonts w:eastAsia="Times New Roman"/>
          <w:color w:val="000000"/>
        </w:rPr>
        <w:t>[10] At one point in the play, Gus expresses disbelief at the outcome of one of these events, which was lost by Villa.</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soccer</w:t>
      </w:r>
      <w:r w:rsidRPr="00482E48">
        <w:rPr>
          <w:rFonts w:eastAsia="Times New Roman"/>
          <w:color w:val="000000"/>
        </w:rPr>
        <w:t xml:space="preserve"> match [or </w:t>
      </w:r>
      <w:r w:rsidRPr="00482E48">
        <w:rPr>
          <w:rFonts w:eastAsia="Times New Roman"/>
          <w:b/>
          <w:bCs/>
          <w:color w:val="000000"/>
          <w:u w:val="single"/>
        </w:rPr>
        <w:t>football</w:t>
      </w:r>
      <w:r w:rsidRPr="00482E48">
        <w:rPr>
          <w:rFonts w:eastAsia="Times New Roman"/>
          <w:color w:val="000000"/>
        </w:rPr>
        <w:t xml:space="preserve"> match]</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11. </w:t>
      </w:r>
      <w:r w:rsidRPr="00482E48">
        <w:rPr>
          <w:rFonts w:eastAsia="Times New Roman"/>
          <w:color w:val="000000"/>
        </w:rPr>
        <w:t>A witch named Mistress Hibbins invites the protagonist of this novel to meet the devil in the forest. For 10 points each:</w:t>
      </w:r>
    </w:p>
    <w:p w:rsidR="00D76EE7" w:rsidRDefault="00482E48" w:rsidP="00482E48">
      <w:pPr>
        <w:rPr>
          <w:rFonts w:eastAsia="Times New Roman"/>
          <w:color w:val="000000"/>
        </w:rPr>
      </w:pPr>
      <w:r w:rsidRPr="00482E48">
        <w:rPr>
          <w:rFonts w:eastAsia="Times New Roman"/>
          <w:color w:val="000000"/>
        </w:rPr>
        <w:t>[10] Name this novel by Nathaniel Hawthorne in which Hester Prynne is forced to wear the title symbol after having an illegitimate child.</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i/>
          <w:iCs/>
          <w:color w:val="000000"/>
        </w:rPr>
        <w:t xml:space="preserve">The </w:t>
      </w:r>
      <w:r w:rsidRPr="00482E48">
        <w:rPr>
          <w:rFonts w:eastAsia="Times New Roman"/>
          <w:b/>
          <w:bCs/>
          <w:i/>
          <w:iCs/>
          <w:color w:val="000000"/>
          <w:u w:val="single"/>
        </w:rPr>
        <w:t>Scarlet Letter</w:t>
      </w:r>
    </w:p>
    <w:p w:rsidR="00D76EE7" w:rsidRDefault="00482E48" w:rsidP="00482E48">
      <w:pPr>
        <w:rPr>
          <w:rFonts w:eastAsia="Times New Roman"/>
          <w:color w:val="000000"/>
        </w:rPr>
      </w:pPr>
      <w:r w:rsidRPr="00482E48">
        <w:rPr>
          <w:rFonts w:eastAsia="Times New Roman"/>
          <w:color w:val="000000"/>
        </w:rPr>
        <w:t>[10] This daughter of Hester is often described as "elf-like." Her name reflects the fact that Hester purchased her at a great price.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Pearl</w:t>
      </w:r>
    </w:p>
    <w:p w:rsidR="00D76EE7" w:rsidRDefault="00482E48" w:rsidP="00482E48">
      <w:pPr>
        <w:rPr>
          <w:rFonts w:eastAsia="Times New Roman"/>
          <w:color w:val="000000"/>
        </w:rPr>
      </w:pPr>
      <w:r w:rsidRPr="00482E48">
        <w:rPr>
          <w:rFonts w:eastAsia="Times New Roman"/>
          <w:color w:val="000000"/>
        </w:rPr>
        <w:lastRenderedPageBreak/>
        <w:t>[10] While Dimmesdale, Hester, and Prynne stand on the scaffold, they see this symbolic object, which is interpreted as an angelic omen by the other Puritans.</w:t>
      </w:r>
    </w:p>
    <w:p w:rsidR="00D76EE7" w:rsidRDefault="00482E48" w:rsidP="00482E48">
      <w:pPr>
        <w:rPr>
          <w:rFonts w:eastAsia="Times New Roman"/>
          <w:color w:val="000000"/>
        </w:rPr>
      </w:pPr>
      <w:r w:rsidRPr="00482E48">
        <w:rPr>
          <w:rFonts w:eastAsia="Times New Roman"/>
          <w:color w:val="000000"/>
        </w:rPr>
        <w:t xml:space="preserve">ANSWER: a </w:t>
      </w:r>
      <w:r w:rsidRPr="00482E48">
        <w:rPr>
          <w:rFonts w:eastAsia="Times New Roman"/>
          <w:b/>
          <w:bCs/>
          <w:color w:val="000000"/>
          <w:u w:val="single"/>
        </w:rPr>
        <w:t>meteor</w:t>
      </w:r>
      <w:r w:rsidRPr="00482E48">
        <w:rPr>
          <w:rFonts w:eastAsia="Times New Roman"/>
          <w:color w:val="000000"/>
        </w:rPr>
        <w:t xml:space="preserve"> [or obvious equivalents]</w:t>
      </w:r>
    </w:p>
    <w:p w:rsidR="00482E48" w:rsidRPr="00482E48" w:rsidRDefault="00482E48" w:rsidP="00482E48">
      <w:pPr>
        <w:rPr>
          <w:rFonts w:eastAsia="Times New Roman"/>
          <w:color w:val="000000"/>
        </w:rPr>
      </w:pPr>
    </w:p>
    <w:p w:rsidR="00482E48" w:rsidRPr="00482E48" w:rsidRDefault="00482E48" w:rsidP="00482E48">
      <w:pPr>
        <w:rPr>
          <w:rFonts w:eastAsia="Times New Roman"/>
          <w:color w:val="000000"/>
        </w:rPr>
      </w:pPr>
      <w:r w:rsidRPr="00482E48">
        <w:rPr>
          <w:rFonts w:eastAsia="Times New Roman"/>
        </w:rPr>
        <w:t xml:space="preserve">12. </w:t>
      </w:r>
      <w:r w:rsidRPr="00482E48">
        <w:rPr>
          <w:rFonts w:eastAsia="Times New Roman"/>
          <w:color w:val="000000"/>
        </w:rPr>
        <w:t>PUT A MATH BONUS HERE</w:t>
      </w:r>
      <w:bookmarkStart w:id="0" w:name="_GoBack"/>
      <w:bookmarkEnd w:id="0"/>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13. </w:t>
      </w:r>
      <w:r w:rsidRPr="00482E48">
        <w:rPr>
          <w:rFonts w:eastAsia="Times New Roman"/>
          <w:color w:val="000000"/>
        </w:rPr>
        <w:t>This man outmaneuvered Henri Girard to become leader of the Free French. For 10 points each:</w:t>
      </w:r>
    </w:p>
    <w:p w:rsidR="00D76EE7" w:rsidRDefault="00482E48" w:rsidP="00482E48">
      <w:pPr>
        <w:rPr>
          <w:rFonts w:eastAsia="Times New Roman"/>
          <w:color w:val="000000"/>
        </w:rPr>
      </w:pPr>
      <w:r w:rsidRPr="00482E48">
        <w:rPr>
          <w:rFonts w:eastAsia="Times New Roman"/>
          <w:color w:val="000000"/>
        </w:rPr>
        <w:t>[10] Name this World War II hero who later became the longtime French president and negotiated the independence of Algeria.</w:t>
      </w:r>
    </w:p>
    <w:p w:rsidR="00D76EE7" w:rsidRDefault="00482E48" w:rsidP="00482E48">
      <w:pPr>
        <w:rPr>
          <w:rFonts w:eastAsia="Times New Roman"/>
          <w:color w:val="000000"/>
        </w:rPr>
      </w:pPr>
      <w:r w:rsidRPr="00482E48">
        <w:rPr>
          <w:rFonts w:eastAsia="Times New Roman"/>
          <w:color w:val="000000"/>
        </w:rPr>
        <w:t xml:space="preserve">ANSWER: Charles </w:t>
      </w:r>
      <w:r w:rsidRPr="00482E48">
        <w:rPr>
          <w:rFonts w:eastAsia="Times New Roman"/>
          <w:b/>
          <w:bCs/>
          <w:color w:val="000000"/>
          <w:u w:val="single"/>
        </w:rPr>
        <w:t>de Gaulle</w:t>
      </w:r>
    </w:p>
    <w:p w:rsidR="00D76EE7" w:rsidRDefault="00482E48" w:rsidP="00482E48">
      <w:pPr>
        <w:rPr>
          <w:rFonts w:eastAsia="Times New Roman"/>
          <w:color w:val="000000"/>
        </w:rPr>
      </w:pPr>
      <w:r w:rsidRPr="00482E48">
        <w:rPr>
          <w:rFonts w:eastAsia="Times New Roman"/>
          <w:color w:val="000000"/>
        </w:rPr>
        <w:t>[10] de Gaulle wrote the constitution of this French regime, which has been in place since 1958, and under which he served as president.</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Fifth Republic</w:t>
      </w:r>
    </w:p>
    <w:p w:rsidR="00D76EE7" w:rsidRDefault="00482E48" w:rsidP="00482E48">
      <w:pPr>
        <w:rPr>
          <w:rFonts w:eastAsia="Times New Roman"/>
          <w:color w:val="000000"/>
        </w:rPr>
      </w:pPr>
      <w:r w:rsidRPr="00482E48">
        <w:rPr>
          <w:rFonts w:eastAsia="Times New Roman"/>
          <w:color w:val="000000"/>
        </w:rPr>
        <w:t>[10] In 1963, de Gaulle shocked his Western allies by performing this action in response to a dispute over sharing France's nuclear arsenal.</w:t>
      </w:r>
    </w:p>
    <w:p w:rsidR="00482E48" w:rsidRPr="00482E48" w:rsidRDefault="00482E48" w:rsidP="00482E48">
      <w:pPr>
        <w:rPr>
          <w:rFonts w:eastAsia="Times New Roman"/>
          <w:color w:val="000000"/>
        </w:rPr>
      </w:pPr>
      <w:r w:rsidRPr="00482E48">
        <w:rPr>
          <w:rFonts w:eastAsia="Times New Roman"/>
          <w:color w:val="000000"/>
        </w:rPr>
        <w:t xml:space="preserve">ANSWER: partially </w:t>
      </w:r>
      <w:r w:rsidRPr="00482E48">
        <w:rPr>
          <w:rFonts w:eastAsia="Times New Roman"/>
          <w:b/>
          <w:bCs/>
          <w:color w:val="000000"/>
          <w:u w:val="single"/>
        </w:rPr>
        <w:t>withdrawing from NATO</w:t>
      </w:r>
      <w:r w:rsidRPr="00482E48">
        <w:rPr>
          <w:rFonts w:eastAsia="Times New Roman"/>
          <w:color w:val="000000"/>
        </w:rPr>
        <w:t xml:space="preserve"> [or equivalents; or </w:t>
      </w:r>
      <w:r w:rsidRPr="00482E48">
        <w:rPr>
          <w:rFonts w:eastAsia="Times New Roman"/>
          <w:b/>
          <w:bCs/>
          <w:color w:val="000000"/>
          <w:u w:val="single"/>
        </w:rPr>
        <w:t>withdrawing naval</w:t>
      </w:r>
      <w:r w:rsidRPr="00482E48">
        <w:rPr>
          <w:rFonts w:eastAsia="Times New Roman"/>
          <w:color w:val="000000"/>
        </w:rPr>
        <w:t xml:space="preserve"> forces </w:t>
      </w:r>
      <w:r w:rsidRPr="00482E48">
        <w:rPr>
          <w:rFonts w:eastAsia="Times New Roman"/>
          <w:b/>
          <w:bCs/>
          <w:color w:val="000000"/>
          <w:u w:val="single"/>
        </w:rPr>
        <w:t>from NATO</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14. </w:t>
      </w:r>
      <w:r w:rsidRPr="00482E48">
        <w:rPr>
          <w:rFonts w:eastAsia="Times New Roman"/>
          <w:color w:val="000000"/>
        </w:rPr>
        <w:t>This essay declares, “A foolish consistency is the hobgoblin of little minds, adored by little statesmen and philosophers and divines.” For 10 points each:</w:t>
      </w:r>
    </w:p>
    <w:p w:rsidR="00D76EE7" w:rsidRDefault="00482E48" w:rsidP="00482E48">
      <w:pPr>
        <w:rPr>
          <w:rFonts w:eastAsia="Times New Roman"/>
          <w:color w:val="000000"/>
        </w:rPr>
      </w:pPr>
      <w:r w:rsidRPr="00482E48">
        <w:rPr>
          <w:rFonts w:eastAsia="Times New Roman"/>
          <w:color w:val="000000"/>
        </w:rPr>
        <w:t xml:space="preserve">[10] Name this 1841 essay from its author’s </w:t>
      </w:r>
      <w:r w:rsidRPr="00482E48">
        <w:rPr>
          <w:rFonts w:eastAsia="Times New Roman"/>
          <w:i/>
          <w:iCs/>
          <w:color w:val="000000"/>
        </w:rPr>
        <w:t>First Series</w:t>
      </w:r>
      <w:r w:rsidRPr="00482E48">
        <w:rPr>
          <w:rFonts w:eastAsia="Times New Roman"/>
          <w:color w:val="000000"/>
        </w:rPr>
        <w:t xml:space="preserve"> in which the title concept opposes conformism.</w:t>
      </w:r>
    </w:p>
    <w:p w:rsidR="00D76EE7" w:rsidRDefault="00482E48" w:rsidP="00482E48">
      <w:pPr>
        <w:rPr>
          <w:rFonts w:eastAsia="Times New Roman"/>
          <w:color w:val="000000"/>
        </w:rPr>
      </w:pPr>
      <w:r w:rsidRPr="00482E48">
        <w:rPr>
          <w:rFonts w:eastAsia="Times New Roman"/>
          <w:color w:val="000000"/>
        </w:rPr>
        <w:t>ANSWER: “</w:t>
      </w:r>
      <w:r w:rsidRPr="00482E48">
        <w:rPr>
          <w:rFonts w:eastAsia="Times New Roman"/>
          <w:b/>
          <w:bCs/>
          <w:color w:val="000000"/>
          <w:u w:val="single"/>
        </w:rPr>
        <w:t>Self-Reliance</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“Self-Reliance” was written by this Transcendentalist philosopher and teacher of Henry David Thoreau.</w:t>
      </w:r>
    </w:p>
    <w:p w:rsidR="00D76EE7" w:rsidRDefault="00482E48" w:rsidP="00482E48">
      <w:pPr>
        <w:rPr>
          <w:rFonts w:eastAsia="Times New Roman"/>
          <w:color w:val="000000"/>
        </w:rPr>
      </w:pPr>
      <w:r w:rsidRPr="00482E48">
        <w:rPr>
          <w:rFonts w:eastAsia="Times New Roman"/>
          <w:color w:val="000000"/>
        </w:rPr>
        <w:t xml:space="preserve">ANSWER: Ralph Waldo </w:t>
      </w:r>
      <w:r w:rsidRPr="00482E48">
        <w:rPr>
          <w:rFonts w:eastAsia="Times New Roman"/>
          <w:b/>
          <w:bCs/>
          <w:color w:val="000000"/>
          <w:u w:val="single"/>
        </w:rPr>
        <w:t>Emerson</w:t>
      </w:r>
    </w:p>
    <w:p w:rsidR="00D76EE7" w:rsidRDefault="00482E48" w:rsidP="00482E48">
      <w:pPr>
        <w:rPr>
          <w:rFonts w:eastAsia="Times New Roman"/>
          <w:color w:val="000000"/>
        </w:rPr>
      </w:pPr>
      <w:r w:rsidRPr="00482E48">
        <w:rPr>
          <w:rFonts w:eastAsia="Times New Roman"/>
          <w:color w:val="000000"/>
        </w:rPr>
        <w:t>[10] In the last sentence of “Self-Reliance,” Emerson forcefully concludes that “nothing can bring you peace but the triumph” of these things.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principles</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15. </w:t>
      </w:r>
      <w:r w:rsidRPr="00482E48">
        <w:rPr>
          <w:rFonts w:eastAsia="Times New Roman"/>
          <w:color w:val="000000"/>
        </w:rPr>
        <w:t>In this painting, a cash register appears in the window of a darkened building, and the only lighting comes from the central diner. For 10 points each:</w:t>
      </w:r>
    </w:p>
    <w:p w:rsidR="00D76EE7" w:rsidRDefault="00482E48" w:rsidP="00482E48">
      <w:pPr>
        <w:rPr>
          <w:rFonts w:eastAsia="Times New Roman"/>
          <w:color w:val="000000"/>
        </w:rPr>
      </w:pPr>
      <w:r w:rsidRPr="00482E48">
        <w:rPr>
          <w:rFonts w:eastAsia="Times New Roman"/>
          <w:color w:val="000000"/>
        </w:rPr>
        <w:t>[10] Name this painting which also includes an advertisement for five cent Phillies cigars.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Nighthawks</w:t>
      </w:r>
    </w:p>
    <w:p w:rsidR="00D76EE7" w:rsidRDefault="00482E48" w:rsidP="00482E48">
      <w:pPr>
        <w:rPr>
          <w:rFonts w:eastAsia="Times New Roman"/>
          <w:color w:val="000000"/>
        </w:rPr>
      </w:pPr>
      <w:r w:rsidRPr="00482E48">
        <w:rPr>
          <w:rFonts w:eastAsia="Times New Roman"/>
          <w:color w:val="000000"/>
        </w:rPr>
        <w:t xml:space="preserve">[10] This American artist of </w:t>
      </w:r>
      <w:r w:rsidRPr="00482E48">
        <w:rPr>
          <w:rFonts w:eastAsia="Times New Roman"/>
          <w:i/>
          <w:iCs/>
          <w:color w:val="000000"/>
        </w:rPr>
        <w:t>Nighthawks</w:t>
      </w:r>
      <w:r w:rsidRPr="00482E48">
        <w:rPr>
          <w:rFonts w:eastAsia="Times New Roman"/>
          <w:color w:val="000000"/>
        </w:rPr>
        <w:t xml:space="preserve"> also depicted two women with similar hats sitting across from each other in </w:t>
      </w:r>
      <w:r w:rsidRPr="00482E48">
        <w:rPr>
          <w:rFonts w:eastAsia="Times New Roman"/>
          <w:i/>
          <w:iCs/>
          <w:color w:val="000000"/>
        </w:rPr>
        <w:t>Chop Suey</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Edward </w:t>
      </w:r>
      <w:r w:rsidRPr="00482E48">
        <w:rPr>
          <w:rFonts w:eastAsia="Times New Roman"/>
          <w:b/>
          <w:bCs/>
          <w:color w:val="000000"/>
          <w:u w:val="single"/>
        </w:rPr>
        <w:t>Hopper</w:t>
      </w:r>
    </w:p>
    <w:p w:rsidR="00D76EE7" w:rsidRDefault="00482E48" w:rsidP="00482E48">
      <w:pPr>
        <w:rPr>
          <w:rFonts w:eastAsia="Times New Roman"/>
          <w:color w:val="000000"/>
        </w:rPr>
      </w:pPr>
      <w:r w:rsidRPr="00482E48">
        <w:rPr>
          <w:rFonts w:eastAsia="Times New Roman"/>
          <w:color w:val="000000"/>
        </w:rPr>
        <w:t xml:space="preserve">[10] In his painting </w:t>
      </w:r>
      <w:r w:rsidRPr="00482E48">
        <w:rPr>
          <w:rFonts w:eastAsia="Times New Roman"/>
          <w:i/>
          <w:iCs/>
          <w:color w:val="000000"/>
        </w:rPr>
        <w:t>Early Sunday Morning</w:t>
      </w:r>
      <w:r w:rsidRPr="00482E48">
        <w:rPr>
          <w:rFonts w:eastAsia="Times New Roman"/>
          <w:color w:val="000000"/>
        </w:rPr>
        <w:t>, Hopper painted a deserted storefront bereft of all details except for two objects. Name either of those objects.</w:t>
      </w:r>
    </w:p>
    <w:p w:rsidR="00D76EE7" w:rsidRDefault="00482E48" w:rsidP="00482E48">
      <w:pPr>
        <w:rPr>
          <w:rFonts w:eastAsia="Times New Roman"/>
          <w:color w:val="000000"/>
        </w:rPr>
      </w:pPr>
      <w:r w:rsidRPr="00482E48">
        <w:rPr>
          <w:rFonts w:eastAsia="Times New Roman"/>
          <w:color w:val="000000"/>
        </w:rPr>
        <w:t xml:space="preserve">ANSWER: a fire </w:t>
      </w:r>
      <w:r w:rsidRPr="00482E48">
        <w:rPr>
          <w:rFonts w:eastAsia="Times New Roman"/>
          <w:b/>
          <w:bCs/>
          <w:color w:val="000000"/>
          <w:u w:val="single"/>
        </w:rPr>
        <w:t>hydrant</w:t>
      </w:r>
      <w:r w:rsidRPr="00482E48">
        <w:rPr>
          <w:rFonts w:eastAsia="Times New Roman"/>
          <w:color w:val="000000"/>
        </w:rPr>
        <w:t xml:space="preserve"> and a barber’s </w:t>
      </w:r>
      <w:r w:rsidRPr="00482E48">
        <w:rPr>
          <w:rFonts w:eastAsia="Times New Roman"/>
          <w:b/>
          <w:bCs/>
          <w:color w:val="000000"/>
          <w:u w:val="single"/>
        </w:rPr>
        <w:t>pole</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16. </w:t>
      </w:r>
      <w:r w:rsidRPr="00482E48">
        <w:rPr>
          <w:rFonts w:eastAsia="Times New Roman"/>
          <w:color w:val="000000"/>
        </w:rPr>
        <w:t>Those who consumed these two substances usually had ichor instead of blood. For 10 points each:</w:t>
      </w:r>
    </w:p>
    <w:p w:rsidR="00D76EE7" w:rsidRDefault="00482E48" w:rsidP="00482E48">
      <w:pPr>
        <w:rPr>
          <w:rFonts w:eastAsia="Times New Roman"/>
          <w:color w:val="000000"/>
        </w:rPr>
      </w:pPr>
      <w:r w:rsidRPr="00482E48">
        <w:rPr>
          <w:rFonts w:eastAsia="Times New Roman"/>
          <w:color w:val="000000"/>
        </w:rPr>
        <w:t>[10] All or nothing, name both of these two items, which, according to Homer, were the food and drink of the Olympian gods.</w:t>
      </w:r>
    </w:p>
    <w:p w:rsidR="00D76EE7" w:rsidRDefault="00482E48" w:rsidP="00482E48">
      <w:pPr>
        <w:rPr>
          <w:rFonts w:eastAsia="Times New Roman"/>
          <w:color w:val="000000"/>
        </w:rPr>
      </w:pPr>
      <w:r w:rsidRPr="00482E48">
        <w:rPr>
          <w:rFonts w:eastAsia="Times New Roman"/>
          <w:color w:val="000000"/>
        </w:rPr>
        <w:lastRenderedPageBreak/>
        <w:t xml:space="preserve">ANSWER: </w:t>
      </w:r>
      <w:r w:rsidRPr="00482E48">
        <w:rPr>
          <w:rFonts w:eastAsia="Times New Roman"/>
          <w:b/>
          <w:bCs/>
          <w:color w:val="000000"/>
          <w:u w:val="single"/>
        </w:rPr>
        <w:t>ambrosia</w:t>
      </w:r>
      <w:r w:rsidRPr="00482E48">
        <w:rPr>
          <w:rFonts w:eastAsia="Times New Roman"/>
          <w:color w:val="000000"/>
        </w:rPr>
        <w:t xml:space="preserve"> and </w:t>
      </w:r>
      <w:r w:rsidRPr="00482E48">
        <w:rPr>
          <w:rFonts w:eastAsia="Times New Roman"/>
          <w:b/>
          <w:bCs/>
          <w:color w:val="000000"/>
          <w:u w:val="single"/>
        </w:rPr>
        <w:t>nectar</w:t>
      </w:r>
    </w:p>
    <w:p w:rsidR="00D76EE7" w:rsidRDefault="00482E48" w:rsidP="00482E48">
      <w:pPr>
        <w:rPr>
          <w:rFonts w:eastAsia="Times New Roman"/>
          <w:color w:val="000000"/>
        </w:rPr>
      </w:pPr>
      <w:r w:rsidRPr="00482E48">
        <w:rPr>
          <w:rFonts w:eastAsia="Times New Roman"/>
          <w:color w:val="000000"/>
        </w:rPr>
        <w:t>[10] After her daughter Persephone was abducted, this agricultural goddess attempted to make Demophon immortal by anointing him with ambrosia and placing him in a fire.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Demeter</w:t>
      </w:r>
    </w:p>
    <w:p w:rsidR="00D76EE7" w:rsidRDefault="00482E48" w:rsidP="00482E48">
      <w:pPr>
        <w:rPr>
          <w:rFonts w:eastAsia="Times New Roman"/>
          <w:color w:val="000000"/>
        </w:rPr>
      </w:pPr>
      <w:r w:rsidRPr="00482E48">
        <w:rPr>
          <w:rFonts w:eastAsia="Times New Roman"/>
          <w:color w:val="000000"/>
        </w:rPr>
        <w:t>[10] The gods placed food and water just out of reach to punish this man, who stole ambrosia and nectar. Another of this man’s crimes resulted in his son possessing an ivory shoulder.</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Tantalus</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17. </w:t>
      </w:r>
      <w:r w:rsidRPr="00482E48">
        <w:rPr>
          <w:rFonts w:eastAsia="Times New Roman"/>
          <w:color w:val="000000"/>
        </w:rPr>
        <w:t>This composer commemorated a staged train collision in Texas in his “Great Crush Collision March.” For 10 points each:</w:t>
      </w:r>
    </w:p>
    <w:p w:rsidR="00D76EE7" w:rsidRDefault="00482E48" w:rsidP="00482E48">
      <w:pPr>
        <w:rPr>
          <w:rFonts w:eastAsia="Times New Roman"/>
          <w:color w:val="000000"/>
        </w:rPr>
      </w:pPr>
      <w:r w:rsidRPr="00482E48">
        <w:rPr>
          <w:rFonts w:eastAsia="Times New Roman"/>
          <w:color w:val="000000"/>
        </w:rPr>
        <w:t xml:space="preserve">[10] Name this American composer whose piano hit “The Entertainer” saw a resurgence in popularity after its use in the film </w:t>
      </w:r>
      <w:r w:rsidRPr="00482E48">
        <w:rPr>
          <w:rFonts w:eastAsia="Times New Roman"/>
          <w:i/>
          <w:iCs/>
          <w:color w:val="000000"/>
        </w:rPr>
        <w:t>The Sting</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Scott </w:t>
      </w:r>
      <w:r w:rsidRPr="00482E48">
        <w:rPr>
          <w:rFonts w:eastAsia="Times New Roman"/>
          <w:b/>
          <w:bCs/>
          <w:color w:val="000000"/>
          <w:u w:val="single"/>
        </w:rPr>
        <w:t>Joplin</w:t>
      </w:r>
    </w:p>
    <w:p w:rsidR="00D76EE7" w:rsidRDefault="00482E48" w:rsidP="00482E48">
      <w:pPr>
        <w:rPr>
          <w:rFonts w:eastAsia="Times New Roman"/>
          <w:color w:val="000000"/>
        </w:rPr>
      </w:pPr>
      <w:r w:rsidRPr="00482E48">
        <w:rPr>
          <w:rFonts w:eastAsia="Times New Roman"/>
          <w:color w:val="000000"/>
        </w:rPr>
        <w:t>[10] Joplin was best known for writing this type of music, whose rhythms were shaped by African-American influences. His “Maple Leaf” composition of this type is an example.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rag</w:t>
      </w:r>
      <w:r w:rsidRPr="00482E48">
        <w:rPr>
          <w:rFonts w:eastAsia="Times New Roman"/>
          <w:color w:val="000000"/>
        </w:rPr>
        <w:t>time</w:t>
      </w:r>
    </w:p>
    <w:p w:rsidR="00D76EE7" w:rsidRDefault="00482E48" w:rsidP="00482E48">
      <w:pPr>
        <w:rPr>
          <w:rFonts w:eastAsia="Times New Roman"/>
          <w:color w:val="000000"/>
        </w:rPr>
      </w:pPr>
      <w:r w:rsidRPr="00482E48">
        <w:rPr>
          <w:rFonts w:eastAsia="Times New Roman"/>
          <w:color w:val="000000"/>
        </w:rPr>
        <w:t xml:space="preserve">[10] Many of Joplin’s later pieces, like the “Magnetic Rag” and the opera </w:t>
      </w:r>
      <w:r w:rsidRPr="00482E48">
        <w:rPr>
          <w:rFonts w:eastAsia="Times New Roman"/>
          <w:i/>
          <w:iCs/>
          <w:color w:val="000000"/>
        </w:rPr>
        <w:t>Treemonisha</w:t>
      </w:r>
      <w:r w:rsidRPr="00482E48">
        <w:rPr>
          <w:rFonts w:eastAsia="Times New Roman"/>
          <w:color w:val="000000"/>
        </w:rPr>
        <w:t>, were written while he was debilitated by an advanced, dementia-causing form of this disease.</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syphilis</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18. </w:t>
      </w:r>
      <w:r w:rsidRPr="00482E48">
        <w:rPr>
          <w:rFonts w:eastAsia="Times New Roman"/>
          <w:color w:val="000000"/>
        </w:rPr>
        <w:t>Phyla within this kingdom include chytrids and zygomycetes. For 10 points each:</w:t>
      </w:r>
    </w:p>
    <w:p w:rsidR="00D76EE7" w:rsidRDefault="00482E48" w:rsidP="00482E48">
      <w:pPr>
        <w:rPr>
          <w:rFonts w:eastAsia="Times New Roman"/>
          <w:color w:val="000000"/>
        </w:rPr>
      </w:pPr>
      <w:r w:rsidRPr="00482E48">
        <w:rPr>
          <w:rFonts w:eastAsia="Times New Roman"/>
          <w:color w:val="000000"/>
        </w:rPr>
        <w:t>[10] Name this kingdom of organisms that is largely composed of yeasts, molds, and mushrooms.</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fungi</w:t>
      </w:r>
      <w:r w:rsidRPr="00482E48">
        <w:rPr>
          <w:rFonts w:eastAsia="Times New Roman"/>
          <w:color w:val="000000"/>
        </w:rPr>
        <w:t xml:space="preserve"> [or a </w:t>
      </w:r>
      <w:r w:rsidRPr="00482E48">
        <w:rPr>
          <w:rFonts w:eastAsia="Times New Roman"/>
          <w:b/>
          <w:bCs/>
          <w:color w:val="000000"/>
          <w:u w:val="single"/>
        </w:rPr>
        <w:t>fungus</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These branching filaments form the mycelium in fungi. Their growth can be controlled by an organelle called the spitzenkorper.</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hypha</w:t>
      </w:r>
      <w:r w:rsidRPr="00482E48">
        <w:rPr>
          <w:rFonts w:eastAsia="Times New Roman"/>
          <w:color w:val="000000"/>
        </w:rPr>
        <w:t>e</w:t>
      </w:r>
    </w:p>
    <w:p w:rsidR="00D76EE7" w:rsidRDefault="00482E48" w:rsidP="00482E48">
      <w:pPr>
        <w:rPr>
          <w:rFonts w:eastAsia="Times New Roman"/>
          <w:color w:val="000000"/>
        </w:rPr>
      </w:pPr>
      <w:r w:rsidRPr="00482E48">
        <w:rPr>
          <w:rFonts w:eastAsia="Times New Roman"/>
          <w:color w:val="000000"/>
        </w:rPr>
        <w:t xml:space="preserve">[10] When a fungus is able to interchange between a yeast and a mold life cycle, it has this property. </w:t>
      </w:r>
      <w:r w:rsidRPr="00482E48">
        <w:rPr>
          <w:rFonts w:eastAsia="Times New Roman"/>
          <w:i/>
          <w:iCs/>
          <w:color w:val="000000"/>
        </w:rPr>
        <w:t>Candida albicans</w:t>
      </w:r>
      <w:r w:rsidRPr="00482E48">
        <w:rPr>
          <w:rFonts w:eastAsia="Times New Roman"/>
          <w:color w:val="000000"/>
        </w:rPr>
        <w:t xml:space="preserve"> and </w:t>
      </w:r>
      <w:r w:rsidRPr="00482E48">
        <w:rPr>
          <w:rFonts w:eastAsia="Times New Roman"/>
          <w:i/>
          <w:iCs/>
          <w:color w:val="000000"/>
        </w:rPr>
        <w:t>Saccharomyces cerevisiae</w:t>
      </w:r>
      <w:r w:rsidRPr="00482E48">
        <w:rPr>
          <w:rFonts w:eastAsia="Times New Roman"/>
          <w:color w:val="000000"/>
        </w:rPr>
        <w:t xml:space="preserve"> exhibit this property.</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dimorphic</w:t>
      </w:r>
      <w:r w:rsidRPr="00482E48">
        <w:rPr>
          <w:rFonts w:eastAsia="Times New Roman"/>
          <w:color w:val="000000"/>
        </w:rPr>
        <w:t xml:space="preserve"> [or </w:t>
      </w:r>
      <w:r w:rsidRPr="00482E48">
        <w:rPr>
          <w:rFonts w:eastAsia="Times New Roman"/>
          <w:b/>
          <w:bCs/>
          <w:color w:val="000000"/>
          <w:u w:val="single"/>
        </w:rPr>
        <w:t>dimorphism</w:t>
      </w:r>
      <w:r w:rsidRPr="00482E48">
        <w:rPr>
          <w:rFonts w:eastAsia="Times New Roman"/>
          <w:color w:val="000000"/>
        </w:rPr>
        <w:t>]</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19. </w:t>
      </w:r>
      <w:r w:rsidRPr="00482E48">
        <w:rPr>
          <w:rFonts w:eastAsia="Times New Roman"/>
          <w:color w:val="000000"/>
        </w:rPr>
        <w:t>During the 2014 NBA Finals, this player missed the end of Game 1 after suffering leg cramps. For 10 points each:</w:t>
      </w:r>
    </w:p>
    <w:p w:rsidR="00D76EE7" w:rsidRDefault="00482E48" w:rsidP="00482E48">
      <w:pPr>
        <w:rPr>
          <w:rFonts w:eastAsia="Times New Roman"/>
          <w:color w:val="000000"/>
        </w:rPr>
      </w:pPr>
      <w:r w:rsidRPr="00482E48">
        <w:rPr>
          <w:rFonts w:eastAsia="Times New Roman"/>
          <w:color w:val="000000"/>
        </w:rPr>
        <w:t>[10] Name this forward, known as the "King." He has led the Miami Heat to four consecutive Finals and originally played for the Cleveland Cavaliers.</w:t>
      </w:r>
    </w:p>
    <w:p w:rsidR="00D76EE7" w:rsidRDefault="00482E48" w:rsidP="00482E48">
      <w:pPr>
        <w:rPr>
          <w:rFonts w:eastAsia="Times New Roman"/>
          <w:color w:val="000000"/>
        </w:rPr>
      </w:pPr>
      <w:r w:rsidRPr="00482E48">
        <w:rPr>
          <w:rFonts w:eastAsia="Times New Roman"/>
          <w:color w:val="000000"/>
        </w:rPr>
        <w:t xml:space="preserve">ANSWER: LeBron </w:t>
      </w:r>
      <w:r w:rsidRPr="00482E48">
        <w:rPr>
          <w:rFonts w:eastAsia="Times New Roman"/>
          <w:b/>
          <w:bCs/>
          <w:color w:val="000000"/>
          <w:u w:val="single"/>
        </w:rPr>
        <w:t>James</w:t>
      </w:r>
    </w:p>
    <w:p w:rsidR="00D76EE7" w:rsidRDefault="00482E48" w:rsidP="00482E48">
      <w:pPr>
        <w:rPr>
          <w:rFonts w:eastAsia="Times New Roman"/>
          <w:color w:val="000000"/>
        </w:rPr>
      </w:pPr>
      <w:r w:rsidRPr="00482E48">
        <w:rPr>
          <w:rFonts w:eastAsia="Times New Roman"/>
          <w:color w:val="000000"/>
        </w:rPr>
        <w:t>[10] The Heat's “Big Three” of players included James, Dwyane Wade, and this power forward who played for Georgia Tech and formerly the Toronto Raptors.</w:t>
      </w:r>
    </w:p>
    <w:p w:rsidR="00D76EE7" w:rsidRDefault="00482E48" w:rsidP="00482E48">
      <w:pPr>
        <w:rPr>
          <w:rFonts w:eastAsia="Times New Roman"/>
          <w:color w:val="000000"/>
        </w:rPr>
      </w:pPr>
      <w:r w:rsidRPr="00482E48">
        <w:rPr>
          <w:rFonts w:eastAsia="Times New Roman"/>
          <w:color w:val="000000"/>
        </w:rPr>
        <w:t xml:space="preserve">ANSWER: Chris </w:t>
      </w:r>
      <w:r w:rsidRPr="00482E48">
        <w:rPr>
          <w:rFonts w:eastAsia="Times New Roman"/>
          <w:b/>
          <w:bCs/>
          <w:color w:val="000000"/>
          <w:u w:val="single"/>
        </w:rPr>
        <w:t>Bosh</w:t>
      </w:r>
    </w:p>
    <w:p w:rsidR="00D76EE7" w:rsidRDefault="00482E48" w:rsidP="00482E48">
      <w:pPr>
        <w:rPr>
          <w:rFonts w:eastAsia="Times New Roman"/>
          <w:color w:val="000000"/>
        </w:rPr>
      </w:pPr>
      <w:r w:rsidRPr="00482E48">
        <w:rPr>
          <w:rFonts w:eastAsia="Times New Roman"/>
          <w:color w:val="000000"/>
        </w:rPr>
        <w:t>[10] James attended St. Vincent-St. Mary High School in this Ohio city.</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Akron</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20. </w:t>
      </w:r>
      <w:r w:rsidRPr="00482E48">
        <w:rPr>
          <w:rFonts w:eastAsia="Times New Roman"/>
          <w:color w:val="000000"/>
        </w:rPr>
        <w:t>Answer the following about the presidential election of 1952, for 10 points each.</w:t>
      </w:r>
    </w:p>
    <w:p w:rsidR="00D76EE7" w:rsidRDefault="00482E48" w:rsidP="00482E48">
      <w:pPr>
        <w:rPr>
          <w:rFonts w:eastAsia="Times New Roman"/>
          <w:color w:val="000000"/>
        </w:rPr>
      </w:pPr>
      <w:r w:rsidRPr="00482E48">
        <w:rPr>
          <w:rFonts w:eastAsia="Times New Roman"/>
          <w:color w:val="000000"/>
        </w:rPr>
        <w:t>[10] The election was won by this man, a former five-star general during World War II and Supreme Commander of Allied Forces in Europe.</w:t>
      </w:r>
    </w:p>
    <w:p w:rsidR="00D76EE7" w:rsidRDefault="00482E48" w:rsidP="00482E48">
      <w:pPr>
        <w:rPr>
          <w:rFonts w:eastAsia="Times New Roman"/>
          <w:color w:val="000000"/>
        </w:rPr>
      </w:pPr>
      <w:r w:rsidRPr="00482E48">
        <w:rPr>
          <w:rFonts w:eastAsia="Times New Roman"/>
          <w:color w:val="000000"/>
        </w:rPr>
        <w:t xml:space="preserve">ANSWER: Dwight David "Ike" </w:t>
      </w:r>
      <w:r w:rsidRPr="00482E48">
        <w:rPr>
          <w:rFonts w:eastAsia="Times New Roman"/>
          <w:b/>
          <w:bCs/>
          <w:color w:val="000000"/>
          <w:u w:val="single"/>
        </w:rPr>
        <w:t>Eisenhower</w:t>
      </w:r>
    </w:p>
    <w:p w:rsidR="00D76EE7" w:rsidRDefault="00482E48" w:rsidP="00482E48">
      <w:pPr>
        <w:rPr>
          <w:rFonts w:eastAsia="Times New Roman"/>
          <w:color w:val="000000"/>
        </w:rPr>
      </w:pPr>
      <w:r w:rsidRPr="00482E48">
        <w:rPr>
          <w:rFonts w:eastAsia="Times New Roman"/>
          <w:color w:val="000000"/>
        </w:rPr>
        <w:lastRenderedPageBreak/>
        <w:t>[10] Eisenhower's running mate, Richard Nixon, gave a speech defending the use of his "slush fund." The speech is commonly known by this name, referring to Nixon's dog.</w:t>
      </w:r>
    </w:p>
    <w:p w:rsidR="00D76EE7" w:rsidRDefault="00482E48" w:rsidP="00482E48">
      <w:pPr>
        <w:rPr>
          <w:rFonts w:eastAsia="Times New Roman"/>
          <w:color w:val="000000"/>
        </w:rPr>
      </w:pPr>
      <w:r w:rsidRPr="00482E48">
        <w:rPr>
          <w:rFonts w:eastAsia="Times New Roman"/>
          <w:color w:val="000000"/>
        </w:rPr>
        <w:t xml:space="preserve">ANSWER: </w:t>
      </w:r>
      <w:r w:rsidRPr="00482E48">
        <w:rPr>
          <w:rFonts w:eastAsia="Times New Roman"/>
          <w:b/>
          <w:bCs/>
          <w:color w:val="000000"/>
          <w:u w:val="single"/>
        </w:rPr>
        <w:t>Checkers</w:t>
      </w:r>
    </w:p>
    <w:p w:rsidR="00D76EE7" w:rsidRDefault="00482E48" w:rsidP="00482E48">
      <w:pPr>
        <w:rPr>
          <w:rFonts w:eastAsia="Times New Roman"/>
          <w:color w:val="000000"/>
        </w:rPr>
      </w:pPr>
      <w:r w:rsidRPr="00482E48">
        <w:rPr>
          <w:rFonts w:eastAsia="Times New Roman"/>
          <w:color w:val="000000"/>
        </w:rPr>
        <w:t>[10] Nixon became famous when as a member of the House Un-American Activities Committee, he investigated this man, a former State Department official accused of being a Soviet spy by Whittaker Chambers.</w:t>
      </w:r>
    </w:p>
    <w:p w:rsidR="00D76EE7" w:rsidRDefault="00482E48" w:rsidP="00482E48">
      <w:pPr>
        <w:rPr>
          <w:rFonts w:eastAsia="Times New Roman"/>
          <w:color w:val="000000"/>
        </w:rPr>
      </w:pPr>
      <w:r w:rsidRPr="00482E48">
        <w:rPr>
          <w:rFonts w:eastAsia="Times New Roman"/>
          <w:color w:val="000000"/>
        </w:rPr>
        <w:t xml:space="preserve">ANSWER: Alger </w:t>
      </w:r>
      <w:r w:rsidRPr="00482E48">
        <w:rPr>
          <w:rFonts w:eastAsia="Times New Roman"/>
          <w:b/>
          <w:bCs/>
          <w:color w:val="000000"/>
          <w:u w:val="single"/>
        </w:rPr>
        <w:t>Hiss</w:t>
      </w:r>
    </w:p>
    <w:p w:rsidR="00482E48" w:rsidRPr="00482E48" w:rsidRDefault="00482E48" w:rsidP="00482E48">
      <w:pPr>
        <w:rPr>
          <w:rFonts w:eastAsia="Times New Roman"/>
          <w:color w:val="000000"/>
        </w:rPr>
      </w:pPr>
    </w:p>
    <w:p w:rsidR="00D76EE7" w:rsidRDefault="00482E48" w:rsidP="00482E48">
      <w:pPr>
        <w:rPr>
          <w:rFonts w:eastAsia="Times New Roman"/>
          <w:color w:val="000000"/>
        </w:rPr>
      </w:pPr>
      <w:r w:rsidRPr="00482E48">
        <w:rPr>
          <w:rFonts w:eastAsia="Times New Roman"/>
        </w:rPr>
        <w:t xml:space="preserve">21. </w:t>
      </w:r>
      <w:r w:rsidRPr="00482E48">
        <w:rPr>
          <w:rFonts w:eastAsia="Times New Roman"/>
          <w:color w:val="000000"/>
        </w:rPr>
        <w:t>In this short story, Muriel Glass waits for a switchboard operator before discussing her husband's psychiatric problems. For 10 points each:</w:t>
      </w:r>
    </w:p>
    <w:p w:rsidR="00D76EE7" w:rsidRDefault="00482E48" w:rsidP="00482E48">
      <w:pPr>
        <w:rPr>
          <w:rFonts w:eastAsia="Times New Roman"/>
          <w:color w:val="000000"/>
        </w:rPr>
      </w:pPr>
      <w:r w:rsidRPr="00482E48">
        <w:rPr>
          <w:rFonts w:eastAsia="Times New Roman"/>
          <w:color w:val="000000"/>
        </w:rPr>
        <w:t>[10] Name this short story in which Seymour Glass shoots himself after talking to Sybil about the title animal.</w:t>
      </w:r>
    </w:p>
    <w:p w:rsidR="00D76EE7" w:rsidRDefault="00482E48" w:rsidP="00482E48">
      <w:pPr>
        <w:rPr>
          <w:rFonts w:eastAsia="Times New Roman"/>
          <w:color w:val="000000"/>
        </w:rPr>
      </w:pPr>
      <w:r w:rsidRPr="00482E48">
        <w:rPr>
          <w:rFonts w:eastAsia="Times New Roman"/>
          <w:color w:val="000000"/>
        </w:rPr>
        <w:t xml:space="preserve">ANSWER: "A </w:t>
      </w:r>
      <w:r w:rsidRPr="00482E48">
        <w:rPr>
          <w:rFonts w:eastAsia="Times New Roman"/>
          <w:b/>
          <w:bCs/>
          <w:color w:val="000000"/>
          <w:u w:val="single"/>
        </w:rPr>
        <w:t>Perfect Day for Bananafish</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[10] "A Perfect Day for Bananafish" is a work by this author, who also wrote </w:t>
      </w:r>
      <w:r w:rsidRPr="00482E48">
        <w:rPr>
          <w:rFonts w:eastAsia="Times New Roman"/>
          <w:i/>
          <w:iCs/>
          <w:color w:val="000000"/>
        </w:rPr>
        <w:t>The Catcher in the Rye</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 xml:space="preserve">ANSWER: J. D. </w:t>
      </w:r>
      <w:r w:rsidRPr="00482E48">
        <w:rPr>
          <w:rFonts w:eastAsia="Times New Roman"/>
          <w:b/>
          <w:bCs/>
          <w:color w:val="000000"/>
          <w:u w:val="single"/>
        </w:rPr>
        <w:t>Salinger</w:t>
      </w:r>
      <w:r w:rsidRPr="00482E48">
        <w:rPr>
          <w:rFonts w:eastAsia="Times New Roman"/>
          <w:color w:val="000000"/>
        </w:rPr>
        <w:t xml:space="preserve"> [or Jerome David </w:t>
      </w:r>
      <w:r w:rsidRPr="00482E48">
        <w:rPr>
          <w:rFonts w:eastAsia="Times New Roman"/>
          <w:b/>
          <w:bCs/>
          <w:color w:val="000000"/>
          <w:u w:val="single"/>
        </w:rPr>
        <w:t>Salinger</w:t>
      </w:r>
      <w:r w:rsidRPr="00482E48">
        <w:rPr>
          <w:rFonts w:eastAsia="Times New Roman"/>
          <w:color w:val="000000"/>
        </w:rPr>
        <w:t>]</w:t>
      </w:r>
    </w:p>
    <w:p w:rsidR="00D76EE7" w:rsidRDefault="00482E48" w:rsidP="00482E48">
      <w:pPr>
        <w:rPr>
          <w:rFonts w:eastAsia="Times New Roman"/>
          <w:color w:val="000000"/>
        </w:rPr>
      </w:pPr>
      <w:r w:rsidRPr="00482E48">
        <w:rPr>
          <w:rFonts w:eastAsia="Times New Roman"/>
          <w:color w:val="000000"/>
        </w:rPr>
        <w:t>[10] "A Perfect Day for Bananafish" appears in this collection, which also includes "Teddy" and "Down at the Dinghy."</w:t>
      </w:r>
    </w:p>
    <w:p w:rsidR="00482E48" w:rsidRPr="00482E48" w:rsidRDefault="00482E48" w:rsidP="005125FC">
      <w:pPr>
        <w:rPr>
          <w:rFonts w:eastAsia="Times New Roman"/>
          <w:color w:val="000000"/>
        </w:rPr>
      </w:pPr>
      <w:r w:rsidRPr="00482E48">
        <w:rPr>
          <w:rFonts w:eastAsia="Times New Roman"/>
          <w:color w:val="000000"/>
        </w:rPr>
        <w:t xml:space="preserve">ANSWER: </w:t>
      </w:r>
      <w:r w:rsidRPr="00482E48">
        <w:rPr>
          <w:rFonts w:eastAsia="Times New Roman"/>
          <w:b/>
          <w:bCs/>
          <w:i/>
          <w:iCs/>
          <w:color w:val="000000"/>
          <w:u w:val="single"/>
        </w:rPr>
        <w:t>Nine Stories</w:t>
      </w:r>
    </w:p>
    <w:p w:rsidR="001E565F" w:rsidRDefault="001E565F"/>
    <w:sectPr w:rsidR="001E56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71"/>
    <w:rsid w:val="001E565F"/>
    <w:rsid w:val="00482E48"/>
    <w:rsid w:val="005125FC"/>
    <w:rsid w:val="00D76EE7"/>
    <w:rsid w:val="00F90B71"/>
    <w:rsid w:val="00FF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53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10</Pages>
  <Words>3851</Words>
  <Characters>21953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mlw</dc:creator>
  <cp:keywords/>
  <dc:description/>
  <cp:lastModifiedBy>mlw</cp:lastModifiedBy>
  <cp:revision>4</cp:revision>
  <dcterms:created xsi:type="dcterms:W3CDTF">2014-09-12T23:04:00Z</dcterms:created>
  <dcterms:modified xsi:type="dcterms:W3CDTF">2014-09-12T23:33:00Z</dcterms:modified>
</cp:coreProperties>
</file>