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BD69CB">
            <w:pPr>
              <w:keepLines/>
            </w:pPr>
            <w:r>
              <w:rPr>
                <w:noProof/>
              </w:rPr>
              <w:drawing>
                <wp:inline distT="0" distB="0" distL="0" distR="0" wp14:anchorId="02851A1E" wp14:editId="4747AB7E">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BD69CB">
            <w:pPr>
              <w:keepLines/>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FF437B" w:rsidP="00BD69CB">
            <w:pPr>
              <w:keepLines/>
              <w:jc w:val="right"/>
              <w:rPr>
                <w:rFonts w:ascii="Times" w:hAnsi="Times" w:cs="Times"/>
                <w:b/>
                <w:sz w:val="26"/>
                <w:szCs w:val="26"/>
              </w:rPr>
            </w:pPr>
            <w:r>
              <w:rPr>
                <w:rFonts w:ascii="Times" w:hAnsi="Times" w:cs="Times"/>
                <w:b/>
                <w:sz w:val="26"/>
                <w:szCs w:val="26"/>
              </w:rPr>
              <w:t>Conference Tournament</w:t>
            </w:r>
            <w:r w:rsidR="00147D9F" w:rsidRPr="003E432E">
              <w:rPr>
                <w:rFonts w:ascii="Times" w:hAnsi="Times" w:cs="Times"/>
                <w:b/>
                <w:sz w:val="26"/>
                <w:szCs w:val="26"/>
              </w:rPr>
              <w:t xml:space="preserve"> 201</w:t>
            </w:r>
            <w:r>
              <w:rPr>
                <w:rFonts w:ascii="Times" w:hAnsi="Times" w:cs="Times"/>
                <w:b/>
                <w:sz w:val="26"/>
                <w:szCs w:val="26"/>
              </w:rPr>
              <w:t>5</w:t>
            </w:r>
          </w:p>
          <w:p w:rsidR="00147D9F" w:rsidRPr="003E432E" w:rsidRDefault="00147D9F" w:rsidP="00BD69CB">
            <w:pPr>
              <w:keepLines/>
              <w:jc w:val="right"/>
              <w:rPr>
                <w:rFonts w:ascii="Times" w:hAnsi="Times" w:cs="Times"/>
                <w:b/>
                <w:sz w:val="26"/>
                <w:szCs w:val="26"/>
              </w:rPr>
            </w:pPr>
            <w:r w:rsidRPr="003E432E">
              <w:rPr>
                <w:rFonts w:ascii="Times" w:hAnsi="Times" w:cs="Times"/>
                <w:b/>
                <w:sz w:val="26"/>
                <w:szCs w:val="26"/>
              </w:rPr>
              <w:t xml:space="preserve">Round </w:t>
            </w:r>
            <w:r w:rsidR="009F5EF2">
              <w:rPr>
                <w:rFonts w:ascii="Times" w:hAnsi="Times" w:cs="Times"/>
                <w:b/>
                <w:sz w:val="26"/>
                <w:szCs w:val="26"/>
              </w:rPr>
              <w:t>8</w:t>
            </w:r>
          </w:p>
          <w:p w:rsidR="00147D9F" w:rsidRPr="003E432E" w:rsidRDefault="00147D9F" w:rsidP="00BD69CB">
            <w:pPr>
              <w:keepLines/>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BD69CB">
      <w:pPr>
        <w:keepLines/>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1. In October 2014, the daughter of this city's chief executive posted on Facebook that she paid for luxury clothing with taxpayer money. The leader of Scholarism breached the barrier to this city's Civic Square in September 2014. The Occupy Central group began protests in this city after the Standing Committee of the National People's Congress reaffirmed that candidates for election would be chosen by a nominating committee. For 10 points, name this city in China which has seen significant student protest for electoral reform through the Umbrella Revolution.</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 xml:space="preserve">Hong Kong </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2. In this modern-day country, which is not Egypt, Hugo Winckler excavated clay tablets with the text of the oldest extant peace treaty. James Melaart excavated this country's Neolithic ruins at Catalhoyuk. In this country, Heinrich Schliemann discovered a set of gold artifacts that was dubbed Priam's Treasure. Hattusa, the capital of the Hittite empire, was located in this modern-day country that was once the site of Troy. For 10 points, name this country on the Anatolian peninsula whose capital is Ankara.</w:t>
      </w:r>
      <w:r w:rsidRPr="00BD69CB">
        <w:rPr>
          <w:rFonts w:ascii="Times New Roman" w:eastAsia="Times New Roman" w:hAnsi="Times New Roman" w:cs="Times New Roman"/>
          <w:color w:val="000000"/>
          <w:sz w:val="24"/>
          <w:szCs w:val="24"/>
        </w:rPr>
        <w:br/>
        <w:t xml:space="preserve">ANSWER: Republic of </w:t>
      </w:r>
      <w:r w:rsidRPr="00BD69CB">
        <w:rPr>
          <w:rFonts w:ascii="Times New Roman" w:eastAsia="Times New Roman" w:hAnsi="Times New Roman" w:cs="Times New Roman"/>
          <w:b/>
          <w:color w:val="000000"/>
          <w:sz w:val="24"/>
          <w:szCs w:val="24"/>
          <w:u w:val="single"/>
        </w:rPr>
        <w:t>Turkey</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Turkiye </w:t>
      </w:r>
      <w:r w:rsidRPr="00BD69CB">
        <w:rPr>
          <w:rFonts w:ascii="Times New Roman" w:eastAsia="Times New Roman" w:hAnsi="Times New Roman" w:cs="Times New Roman"/>
          <w:color w:val="000000"/>
          <w:sz w:val="24"/>
          <w:szCs w:val="24"/>
        </w:rPr>
        <w:t>Cumhuriyeti]</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 xml:space="preserve">3. A choral piece by this composer depicts a farmer and his wife laughing at a tax-collector's futile attempts to get money. This composer wrote a D minor concerto for two solo violinists. Felix Mendelssohn helped usher in a revival of this composer's pieces with a performance of his </w:t>
      </w:r>
      <w:r w:rsidRPr="00BD69CB">
        <w:rPr>
          <w:rFonts w:ascii="Times New Roman" w:eastAsia="Times New Roman" w:hAnsi="Times New Roman" w:cs="Times New Roman"/>
          <w:i/>
          <w:color w:val="000000"/>
          <w:sz w:val="24"/>
          <w:szCs w:val="24"/>
        </w:rPr>
        <w:t xml:space="preserve">St Matthew Passion. </w:t>
      </w:r>
      <w:r w:rsidRPr="00BD69CB">
        <w:rPr>
          <w:rFonts w:ascii="Times New Roman" w:eastAsia="Times New Roman" w:hAnsi="Times New Roman" w:cs="Times New Roman"/>
          <w:color w:val="000000"/>
          <w:sz w:val="24"/>
          <w:szCs w:val="24"/>
        </w:rPr>
        <w:t xml:space="preserve">This man composed set of six concertos for a German margrave and wrote a book of preludes and fugues for all 24 major and minor keys. For 10 points, name this Baroque German composer of the </w:t>
      </w:r>
      <w:r w:rsidRPr="00BD69CB">
        <w:rPr>
          <w:rFonts w:ascii="Times New Roman" w:eastAsia="Times New Roman" w:hAnsi="Times New Roman" w:cs="Times New Roman"/>
          <w:i/>
          <w:color w:val="000000"/>
          <w:sz w:val="24"/>
          <w:szCs w:val="24"/>
        </w:rPr>
        <w:t xml:space="preserve">Brandenburg Concertos </w:t>
      </w:r>
      <w:r w:rsidRPr="00BD69CB">
        <w:rPr>
          <w:rFonts w:ascii="Times New Roman" w:eastAsia="Times New Roman" w:hAnsi="Times New Roman" w:cs="Times New Roman"/>
          <w:color w:val="000000"/>
          <w:sz w:val="24"/>
          <w:szCs w:val="24"/>
        </w:rPr>
        <w:t xml:space="preserve">and </w:t>
      </w:r>
      <w:r w:rsidRPr="00BD69CB">
        <w:rPr>
          <w:rFonts w:ascii="Times New Roman" w:eastAsia="Times New Roman" w:hAnsi="Times New Roman" w:cs="Times New Roman"/>
          <w:i/>
          <w:color w:val="000000"/>
          <w:sz w:val="24"/>
          <w:szCs w:val="24"/>
        </w:rPr>
        <w:t xml:space="preserve">The Well-Tempered Clavier. </w:t>
      </w:r>
      <w:r w:rsidRPr="00BD69CB">
        <w:rPr>
          <w:rFonts w:ascii="Times New Roman" w:eastAsia="Times New Roman" w:hAnsi="Times New Roman" w:cs="Times New Roman"/>
          <w:color w:val="000000"/>
          <w:sz w:val="24"/>
          <w:szCs w:val="24"/>
        </w:rPr>
        <w:br/>
        <w:t xml:space="preserve">ANSWER: J.S. </w:t>
      </w:r>
      <w:r w:rsidRPr="00BD69CB">
        <w:rPr>
          <w:rFonts w:ascii="Times New Roman" w:eastAsia="Times New Roman" w:hAnsi="Times New Roman" w:cs="Times New Roman"/>
          <w:b/>
          <w:color w:val="000000"/>
          <w:sz w:val="24"/>
          <w:szCs w:val="24"/>
          <w:u w:val="single"/>
        </w:rPr>
        <w:t>Bach</w:t>
      </w:r>
      <w:r w:rsidRPr="00BD69CB">
        <w:rPr>
          <w:rFonts w:ascii="Times New Roman" w:eastAsia="Times New Roman" w:hAnsi="Times New Roman" w:cs="Times New Roman"/>
          <w:color w:val="000000"/>
          <w:sz w:val="24"/>
          <w:szCs w:val="24"/>
        </w:rPr>
        <w:t xml:space="preserve"> [Johann Sebastian </w:t>
      </w:r>
      <w:r w:rsidRPr="00BD69CB">
        <w:rPr>
          <w:rFonts w:ascii="Times New Roman" w:eastAsia="Times New Roman" w:hAnsi="Times New Roman" w:cs="Times New Roman"/>
          <w:b/>
          <w:color w:val="000000"/>
          <w:sz w:val="24"/>
          <w:szCs w:val="24"/>
          <w:u w:val="single"/>
        </w:rPr>
        <w:t xml:space="preserve">Bach </w:t>
      </w:r>
      <w:r w:rsidRPr="00BD69CB">
        <w:rPr>
          <w:rFonts w:ascii="Times New Roman" w:eastAsia="Times New Roman" w:hAnsi="Times New Roman" w:cs="Times New Roman"/>
          <w:color w:val="000000"/>
          <w:sz w:val="24"/>
          <w:szCs w:val="24"/>
        </w:rPr>
        <w:t>]</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 xml:space="preserve">4. An example of this class of compounds causes a disease named after Barrett. Repeated relaxation of the cardiac sphincter allows that example of these substances to damage an organ in GERD. Pepsinogen is converted into pepsin </w:t>
      </w:r>
      <w:r w:rsidR="00290D38">
        <w:rPr>
          <w:rFonts w:ascii="Times New Roman" w:eastAsia="Times New Roman" w:hAnsi="Times New Roman" w:cs="Times New Roman"/>
          <w:color w:val="000000"/>
          <w:sz w:val="24"/>
          <w:szCs w:val="24"/>
        </w:rPr>
        <w:t>after reacting</w:t>
      </w:r>
      <w:r w:rsidRPr="00BD69CB">
        <w:rPr>
          <w:rFonts w:ascii="Times New Roman" w:eastAsia="Times New Roman" w:hAnsi="Times New Roman" w:cs="Times New Roman"/>
          <w:color w:val="000000"/>
          <w:sz w:val="24"/>
          <w:szCs w:val="24"/>
        </w:rPr>
        <w:t xml:space="preserve"> with a type of these compounds secreted by gastric parietal cells. Proton pump inhibitors prevent th</w:t>
      </w:r>
      <w:r w:rsidR="00290D38">
        <w:rPr>
          <w:rFonts w:ascii="Times New Roman" w:eastAsia="Times New Roman" w:hAnsi="Times New Roman" w:cs="Times New Roman"/>
          <w:color w:val="000000"/>
          <w:sz w:val="24"/>
          <w:szCs w:val="24"/>
        </w:rPr>
        <w:t>ese</w:t>
      </w:r>
      <w:r w:rsidRPr="00BD69CB">
        <w:rPr>
          <w:rFonts w:ascii="Times New Roman" w:eastAsia="Times New Roman" w:hAnsi="Times New Roman" w:cs="Times New Roman"/>
          <w:color w:val="000000"/>
          <w:sz w:val="24"/>
          <w:szCs w:val="24"/>
        </w:rPr>
        <w:t xml:space="preserve"> substances from degrading the lining of the esophagus after refluxing out of the stomach. For 10 points, name this class of compounds with a low pH that include </w:t>
      </w:r>
      <w:r w:rsidR="00290D38">
        <w:rPr>
          <w:rFonts w:ascii="Times New Roman" w:eastAsia="Times New Roman" w:hAnsi="Times New Roman" w:cs="Times New Roman"/>
          <w:color w:val="000000"/>
          <w:sz w:val="24"/>
          <w:szCs w:val="24"/>
        </w:rPr>
        <w:t>"</w:t>
      </w:r>
      <w:r w:rsidRPr="00BD69CB">
        <w:rPr>
          <w:rFonts w:ascii="Times New Roman" w:eastAsia="Times New Roman" w:hAnsi="Times New Roman" w:cs="Times New Roman"/>
          <w:color w:val="000000"/>
          <w:sz w:val="24"/>
          <w:szCs w:val="24"/>
        </w:rPr>
        <w:t>hydrochloric</w:t>
      </w:r>
      <w:r w:rsidR="00290D38">
        <w:rPr>
          <w:rFonts w:ascii="Times New Roman" w:eastAsia="Times New Roman" w:hAnsi="Times New Roman" w:cs="Times New Roman"/>
          <w:color w:val="000000"/>
          <w:sz w:val="24"/>
          <w:szCs w:val="24"/>
        </w:rPr>
        <w:t>"</w:t>
      </w:r>
      <w:r w:rsidRPr="00BD69CB">
        <w:rPr>
          <w:rFonts w:ascii="Times New Roman" w:eastAsia="Times New Roman" w:hAnsi="Times New Roman" w:cs="Times New Roman"/>
          <w:color w:val="000000"/>
          <w:sz w:val="24"/>
          <w:szCs w:val="24"/>
        </w:rPr>
        <w:t xml:space="preserve"> and are contrasted with bases.</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 xml:space="preserve">acid </w:t>
      </w:r>
      <w:r w:rsidRPr="00BD69CB">
        <w:rPr>
          <w:rFonts w:ascii="Times New Roman" w:eastAsia="Times New Roman" w:hAnsi="Times New Roman" w:cs="Times New Roman"/>
          <w:color w:val="000000"/>
          <w:sz w:val="24"/>
          <w:szCs w:val="24"/>
        </w:rPr>
        <w:t xml:space="preserve">s [or </w:t>
      </w:r>
      <w:r w:rsidRPr="00BD69CB">
        <w:rPr>
          <w:rFonts w:ascii="Times New Roman" w:eastAsia="Times New Roman" w:hAnsi="Times New Roman" w:cs="Times New Roman"/>
          <w:b/>
          <w:color w:val="000000"/>
          <w:sz w:val="24"/>
          <w:szCs w:val="24"/>
          <w:u w:val="single"/>
        </w:rPr>
        <w:t xml:space="preserve">hydrochloric acid </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HCl </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gastric acid </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stomach acid </w:t>
      </w:r>
      <w:r w:rsidRPr="00BD69CB">
        <w:rPr>
          <w:rFonts w:ascii="Times New Roman" w:eastAsia="Times New Roman" w:hAnsi="Times New Roman" w:cs="Times New Roman"/>
          <w:color w:val="000000"/>
          <w:sz w:val="24"/>
          <w:szCs w:val="24"/>
        </w:rPr>
        <w:t xml:space="preserve">; prompt on </w:t>
      </w:r>
      <w:r w:rsidR="00B726CC">
        <w:rPr>
          <w:rFonts w:ascii="Times New Roman" w:eastAsia="Times New Roman" w:hAnsi="Times New Roman" w:cs="Times New Roman"/>
          <w:b/>
          <w:color w:val="000000"/>
          <w:sz w:val="24"/>
          <w:szCs w:val="24"/>
          <w:u w:val="single"/>
        </w:rPr>
        <w:t>hydrogen ions</w:t>
      </w:r>
      <w:r w:rsidRPr="00BD69CB">
        <w:rPr>
          <w:rFonts w:ascii="Times New Roman" w:eastAsia="Times New Roman" w:hAnsi="Times New Roman" w:cs="Times New Roman"/>
          <w:color w:val="000000"/>
          <w:sz w:val="24"/>
          <w:szCs w:val="24"/>
        </w:rPr>
        <w:t xml:space="preserve">; prompt on </w:t>
      </w:r>
      <w:r w:rsidR="00B726CC">
        <w:rPr>
          <w:rFonts w:ascii="Times New Roman" w:eastAsia="Times New Roman" w:hAnsi="Times New Roman" w:cs="Times New Roman"/>
          <w:b/>
          <w:color w:val="000000"/>
          <w:sz w:val="24"/>
          <w:szCs w:val="24"/>
          <w:u w:val="single"/>
        </w:rPr>
        <w:t>protons</w:t>
      </w:r>
      <w:r w:rsidRPr="00BD69CB">
        <w:rPr>
          <w:rFonts w:ascii="Times New Roman" w:eastAsia="Times New Roman" w:hAnsi="Times New Roman" w:cs="Times New Roman"/>
          <w:color w:val="000000"/>
          <w:sz w:val="24"/>
          <w:szCs w:val="24"/>
        </w:rPr>
        <w:t>]</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lastRenderedPageBreak/>
        <w:t>5. This city's university students protested the Treaty of Versailles as part of the May Fourth Movement. In 1976, protests in this city against the Gang of Four occurred amid mourning displays during the Qingming (ching ming) Festival. This city was where a man carrying shopping bags defiantly stood in front of a column of tanks. In 1989, student protests in this city resulted in Deng Xiaoping declaring martial law. For 10 points, name this Chinese city where the Tiananmen Square protests took place.</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Beijing</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Peking </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6. These phenomena recur approximately every 30 days because that is the synodic period of their body. When the first example of these phenomena occurs in conjunction with their body being at its closest perigee, a proxigean spring tide occurs. Four of these phenomena are described by combinations of "waxing" or "waning" and "gibbous" or "crescent". These phenomena are visually distinctive states of an object that is Earth's only satellite. For 10 points, name these phenomena that include the "full" and "new".</w:t>
      </w:r>
      <w:r w:rsidRPr="00BD69CB">
        <w:rPr>
          <w:rFonts w:ascii="Times New Roman" w:eastAsia="Times New Roman" w:hAnsi="Times New Roman" w:cs="Times New Roman"/>
          <w:color w:val="000000"/>
          <w:sz w:val="24"/>
          <w:szCs w:val="24"/>
        </w:rPr>
        <w:br/>
        <w:t xml:space="preserve">ANSWER: </w:t>
      </w:r>
      <w:r w:rsidR="00883665">
        <w:rPr>
          <w:rFonts w:ascii="Times New Roman" w:eastAsia="Times New Roman" w:hAnsi="Times New Roman" w:cs="Times New Roman"/>
          <w:b/>
          <w:color w:val="000000"/>
          <w:sz w:val="24"/>
          <w:szCs w:val="24"/>
          <w:u w:val="single"/>
        </w:rPr>
        <w:t>phase</w:t>
      </w:r>
      <w:r w:rsidRPr="00BD69CB">
        <w:rPr>
          <w:rFonts w:ascii="Times New Roman" w:eastAsia="Times New Roman" w:hAnsi="Times New Roman" w:cs="Times New Roman"/>
          <w:color w:val="000000"/>
          <w:sz w:val="24"/>
          <w:szCs w:val="24"/>
        </w:rPr>
        <w:t xml:space="preserve">s of the </w:t>
      </w:r>
      <w:r w:rsidRPr="00BD69CB">
        <w:rPr>
          <w:rFonts w:ascii="Times New Roman" w:eastAsia="Times New Roman" w:hAnsi="Times New Roman" w:cs="Times New Roman"/>
          <w:b/>
          <w:color w:val="000000"/>
          <w:sz w:val="24"/>
          <w:szCs w:val="24"/>
          <w:u w:val="single"/>
        </w:rPr>
        <w:t>Moon</w:t>
      </w:r>
      <w:r w:rsidRPr="00BD69CB">
        <w:rPr>
          <w:rFonts w:ascii="Times New Roman" w:eastAsia="Times New Roman" w:hAnsi="Times New Roman" w:cs="Times New Roman"/>
          <w:color w:val="000000"/>
          <w:sz w:val="24"/>
          <w:szCs w:val="24"/>
        </w:rPr>
        <w:t xml:space="preserve"> [or </w:t>
      </w:r>
      <w:r w:rsidR="00883665">
        <w:rPr>
          <w:rFonts w:ascii="Times New Roman" w:eastAsia="Times New Roman" w:hAnsi="Times New Roman" w:cs="Times New Roman"/>
          <w:b/>
          <w:color w:val="000000"/>
          <w:sz w:val="24"/>
          <w:szCs w:val="24"/>
          <w:u w:val="single"/>
        </w:rPr>
        <w:t>lunar phase</w:t>
      </w:r>
      <w:r w:rsidRPr="00BD69CB">
        <w:rPr>
          <w:rFonts w:ascii="Times New Roman" w:eastAsia="Times New Roman" w:hAnsi="Times New Roman" w:cs="Times New Roman"/>
          <w:color w:val="000000"/>
          <w:sz w:val="24"/>
          <w:szCs w:val="24"/>
        </w:rPr>
        <w:t>s; or obvious equivalents]</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 xml:space="preserve">7. This novel is the second chronologically in a series of five novels, in which it is followed by </w:t>
      </w:r>
      <w:r w:rsidRPr="00BD69CB">
        <w:rPr>
          <w:rFonts w:ascii="Times New Roman" w:eastAsia="Times New Roman" w:hAnsi="Times New Roman" w:cs="Times New Roman"/>
          <w:i/>
          <w:color w:val="000000"/>
          <w:sz w:val="24"/>
          <w:szCs w:val="24"/>
        </w:rPr>
        <w:t xml:space="preserve">The Prairie, The Pioneers, </w:t>
      </w:r>
      <w:r w:rsidRPr="00BD69CB">
        <w:rPr>
          <w:rFonts w:ascii="Times New Roman" w:eastAsia="Times New Roman" w:hAnsi="Times New Roman" w:cs="Times New Roman"/>
          <w:color w:val="000000"/>
          <w:sz w:val="24"/>
          <w:szCs w:val="24"/>
        </w:rPr>
        <w:t xml:space="preserve">and </w:t>
      </w:r>
      <w:r w:rsidRPr="00BD69CB">
        <w:rPr>
          <w:rFonts w:ascii="Times New Roman" w:eastAsia="Times New Roman" w:hAnsi="Times New Roman" w:cs="Times New Roman"/>
          <w:i/>
          <w:color w:val="000000"/>
          <w:sz w:val="24"/>
          <w:szCs w:val="24"/>
        </w:rPr>
        <w:t xml:space="preserve">The Pathfinder. </w:t>
      </w:r>
      <w:r w:rsidRPr="00BD69CB">
        <w:rPr>
          <w:rFonts w:ascii="Times New Roman" w:eastAsia="Times New Roman" w:hAnsi="Times New Roman" w:cs="Times New Roman"/>
          <w:color w:val="000000"/>
          <w:sz w:val="24"/>
          <w:szCs w:val="24"/>
        </w:rPr>
        <w:t>In this novel, the protagonist shoots the leader of the Hurons, Magua, and reunites with Chingachgook, a member of the title tribe. For 10 points, name this "Leatherstocking Tale," an early American novel about Hawkeye written by James Fenimore Cooper.</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i/>
          <w:color w:val="000000"/>
          <w:sz w:val="24"/>
          <w:szCs w:val="24"/>
        </w:rPr>
        <w:t xml:space="preserve">The </w:t>
      </w:r>
      <w:r w:rsidRPr="00BD69CB">
        <w:rPr>
          <w:rFonts w:ascii="Times New Roman" w:eastAsia="Times New Roman" w:hAnsi="Times New Roman" w:cs="Times New Roman"/>
          <w:b/>
          <w:i/>
          <w:color w:val="000000"/>
          <w:sz w:val="24"/>
          <w:szCs w:val="24"/>
          <w:u w:val="single"/>
        </w:rPr>
        <w:t xml:space="preserve">Last of the Mohicans </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 xml:space="preserve">8. This person's Jewish physician Rodrigo Lopez was executed for his alleged role in a poisoning plot. This ruler claimed to have the "heart and stomach of a king" in the Tilbury Speech. A plot against this ruler led by John Ballard and Anthony Babington was exposed by the spymaster Francis Walsingham. The "Protestant Wind" helped this ruler's navy under Francis Drake defeat an invasion. For 10 points, name this ruler who ordered the execution of Mary, Queen of Scots and faced the Spanish Armada, a Tudor queen of England. </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Elizabeth I</w:t>
      </w:r>
      <w:r w:rsidRPr="00BD69CB">
        <w:rPr>
          <w:rFonts w:ascii="Times New Roman" w:eastAsia="Times New Roman" w:hAnsi="Times New Roman" w:cs="Times New Roman"/>
          <w:color w:val="000000"/>
          <w:sz w:val="24"/>
          <w:szCs w:val="24"/>
        </w:rPr>
        <w:t xml:space="preserve"> [prompt on Elizabeth]</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9. If a polygon has all vertices on lattice points, this quantity can be found in terms of the number of lattice points inside and on the polygon with Pick's Theorem. This quantity can be found for a quadrilateral inscribed in a circle by using Brahmagupta's formula. An integral can be used to find this quantity "under" a curve. This quantity is calculated using the semiperimeter in Heron's formula. For 10 points, name this quantity equal to the two-dimensional area bounded by a shape, and which is side length squared for a square.</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area</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A </w:t>
      </w:r>
      <w:r w:rsidRPr="00BD69CB">
        <w:rPr>
          <w:rFonts w:ascii="Times New Roman" w:eastAsia="Times New Roman" w:hAnsi="Times New Roman" w:cs="Times New Roman"/>
          <w:color w:val="000000"/>
          <w:sz w:val="24"/>
          <w:szCs w:val="24"/>
        </w:rPr>
        <w:t>]</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10. In this city, a man using the alias Robert Kling parked a rented Ryder truck near a building. A Pulitzer winning photograph taken in this city showed a firefighter cradling a dying infant. Terry Nichols was sentenced to life imprisonment for his involvement in the violence perpetrated here. In this city, a terrorist attack carried out by Timothy McVeigh killed over a hundred people. For 10 points, name this city where a domestic terrorist bombing destroyed the Alfred Murrah Federal Building in 1995.</w:t>
      </w:r>
      <w:r w:rsidRPr="00BD69CB">
        <w:rPr>
          <w:rFonts w:ascii="Times New Roman" w:eastAsia="Times New Roman" w:hAnsi="Times New Roman" w:cs="Times New Roman"/>
          <w:color w:val="000000"/>
          <w:sz w:val="24"/>
          <w:szCs w:val="24"/>
        </w:rPr>
        <w:br/>
        <w:t xml:space="preserve">ANSWER: </w:t>
      </w:r>
      <w:r w:rsidR="005D0991">
        <w:rPr>
          <w:rFonts w:ascii="Times New Roman" w:eastAsia="Times New Roman" w:hAnsi="Times New Roman" w:cs="Times New Roman"/>
          <w:b/>
          <w:color w:val="000000"/>
          <w:sz w:val="24"/>
          <w:szCs w:val="24"/>
          <w:u w:val="single"/>
        </w:rPr>
        <w:t>Oklahoma</w:t>
      </w:r>
      <w:r w:rsidR="005D0991">
        <w:rPr>
          <w:rFonts w:ascii="Times New Roman" w:eastAsia="Times New Roman" w:hAnsi="Times New Roman" w:cs="Times New Roman"/>
          <w:color w:val="000000"/>
          <w:sz w:val="24"/>
          <w:szCs w:val="24"/>
        </w:rPr>
        <w:t xml:space="preserve"> C</w:t>
      </w:r>
      <w:r w:rsidRPr="00BD69CB">
        <w:rPr>
          <w:rFonts w:ascii="Times New Roman" w:eastAsia="Times New Roman" w:hAnsi="Times New Roman" w:cs="Times New Roman"/>
          <w:color w:val="000000"/>
          <w:sz w:val="24"/>
          <w:szCs w:val="24"/>
        </w:rPr>
        <w:t>ity</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 xml:space="preserve">11. The subjects of this man's portrait of cloth quality evaluators all wear black hats. A rediscovered picture of this man laughing was purchased by the Getty Museum in 2013, and along with a somber depiction "at the age of 63," is one of over ninety self-portraits by </w:t>
      </w:r>
      <w:r w:rsidR="005D0991">
        <w:rPr>
          <w:rFonts w:ascii="Times New Roman" w:eastAsia="Times New Roman" w:hAnsi="Times New Roman" w:cs="Times New Roman"/>
          <w:color w:val="000000"/>
          <w:sz w:val="24"/>
          <w:szCs w:val="24"/>
        </w:rPr>
        <w:t>him</w:t>
      </w:r>
      <w:r w:rsidRPr="00BD69CB">
        <w:rPr>
          <w:rFonts w:ascii="Times New Roman" w:eastAsia="Times New Roman" w:hAnsi="Times New Roman" w:cs="Times New Roman"/>
          <w:color w:val="000000"/>
          <w:sz w:val="24"/>
          <w:szCs w:val="24"/>
        </w:rPr>
        <w:t xml:space="preserve">. He painted seven men watching the title surgeon conduct a public dissection on a criminal, but is best known for his group portrait of a militia led by Franz Banning Cocq. For 10 points, name this Dutch painter of </w:t>
      </w:r>
      <w:r w:rsidRPr="00BD69CB">
        <w:rPr>
          <w:rFonts w:ascii="Times New Roman" w:eastAsia="Times New Roman" w:hAnsi="Times New Roman" w:cs="Times New Roman"/>
          <w:i/>
          <w:color w:val="000000"/>
          <w:sz w:val="24"/>
          <w:szCs w:val="24"/>
        </w:rPr>
        <w:t xml:space="preserve">The Anatomy Lesson of Dr. Nicolaes Tulp </w:t>
      </w:r>
      <w:r w:rsidRPr="00BD69CB">
        <w:rPr>
          <w:rFonts w:ascii="Times New Roman" w:eastAsia="Times New Roman" w:hAnsi="Times New Roman" w:cs="Times New Roman"/>
          <w:color w:val="000000"/>
          <w:sz w:val="24"/>
          <w:szCs w:val="24"/>
        </w:rPr>
        <w:t xml:space="preserve">and </w:t>
      </w:r>
      <w:r w:rsidRPr="00BD69CB">
        <w:rPr>
          <w:rFonts w:ascii="Times New Roman" w:eastAsia="Times New Roman" w:hAnsi="Times New Roman" w:cs="Times New Roman"/>
          <w:i/>
          <w:color w:val="000000"/>
          <w:sz w:val="24"/>
          <w:szCs w:val="24"/>
        </w:rPr>
        <w:t xml:space="preserve">The Night Watch. </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Rembrandt</w:t>
      </w:r>
      <w:r w:rsidR="005D0991">
        <w:rPr>
          <w:rFonts w:ascii="Times New Roman" w:eastAsia="Times New Roman" w:hAnsi="Times New Roman" w:cs="Times New Roman"/>
          <w:color w:val="000000"/>
          <w:sz w:val="24"/>
          <w:szCs w:val="24"/>
        </w:rPr>
        <w:t xml:space="preserve"> </w:t>
      </w:r>
      <w:r w:rsidRPr="00BD69CB">
        <w:rPr>
          <w:rFonts w:ascii="Times New Roman" w:eastAsia="Times New Roman" w:hAnsi="Times New Roman" w:cs="Times New Roman"/>
          <w:color w:val="000000"/>
          <w:sz w:val="24"/>
          <w:szCs w:val="24"/>
        </w:rPr>
        <w:t xml:space="preserve">van Rijn [or Rembrandt Harmenszoon </w:t>
      </w:r>
      <w:r w:rsidRPr="00BD69CB">
        <w:rPr>
          <w:rFonts w:ascii="Times New Roman" w:eastAsia="Times New Roman" w:hAnsi="Times New Roman" w:cs="Times New Roman"/>
          <w:b/>
          <w:color w:val="000000"/>
          <w:sz w:val="24"/>
          <w:szCs w:val="24"/>
          <w:u w:val="single"/>
        </w:rPr>
        <w:t>van Rijn</w:t>
      </w:r>
      <w:r w:rsidRPr="00BD69CB">
        <w:rPr>
          <w:rFonts w:ascii="Times New Roman" w:eastAsia="Times New Roman" w:hAnsi="Times New Roman" w:cs="Times New Roman"/>
          <w:color w:val="000000"/>
          <w:sz w:val="24"/>
          <w:szCs w:val="24"/>
        </w:rPr>
        <w:t>]</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 xml:space="preserve">12. This deity protects a town from a storm by lifting an enormous hill over the villagers' heads. Before his birth, this deity's elder brother is transferred to the womb of Rohini, while this deity's other six brothers are killed by his evil uncle Kamsa. This deity gives his entire army to Duryodhana in preparation for a battle in which he serves as the charioteer of Arjuna and gives a narration recorded in the </w:t>
      </w:r>
      <w:r w:rsidRPr="00BD69CB">
        <w:rPr>
          <w:rFonts w:ascii="Times New Roman" w:eastAsia="Times New Roman" w:hAnsi="Times New Roman" w:cs="Times New Roman"/>
          <w:i/>
          <w:color w:val="000000"/>
          <w:sz w:val="24"/>
          <w:szCs w:val="24"/>
        </w:rPr>
        <w:t>Bhagavad Gita.</w:t>
      </w:r>
      <w:r w:rsidRPr="00BD69CB">
        <w:rPr>
          <w:rFonts w:ascii="Times New Roman" w:eastAsia="Times New Roman" w:hAnsi="Times New Roman" w:cs="Times New Roman"/>
          <w:color w:val="000000"/>
          <w:sz w:val="24"/>
          <w:szCs w:val="24"/>
        </w:rPr>
        <w:t xml:space="preserve"> For 10 points, name this eighth avatar of Vishnu usually depicted with blue skin.</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Krishna</w:t>
      </w:r>
      <w:r w:rsidRPr="00BD69CB">
        <w:rPr>
          <w:rFonts w:ascii="Times New Roman" w:eastAsia="Times New Roman" w:hAnsi="Times New Roman" w:cs="Times New Roman"/>
          <w:color w:val="000000"/>
          <w:sz w:val="24"/>
          <w:szCs w:val="24"/>
        </w:rPr>
        <w:t xml:space="preserve"> [prompt on </w:t>
      </w:r>
      <w:r w:rsidRPr="00BD69CB">
        <w:rPr>
          <w:rFonts w:ascii="Times New Roman" w:eastAsia="Times New Roman" w:hAnsi="Times New Roman" w:cs="Times New Roman"/>
          <w:b/>
          <w:color w:val="000000"/>
          <w:sz w:val="24"/>
          <w:szCs w:val="24"/>
          <w:u w:val="single"/>
        </w:rPr>
        <w:t>Vishnu</w:t>
      </w:r>
      <w:r w:rsidRPr="00BD69CB">
        <w:rPr>
          <w:rFonts w:ascii="Times New Roman" w:eastAsia="Times New Roman" w:hAnsi="Times New Roman" w:cs="Times New Roman"/>
          <w:color w:val="000000"/>
          <w:sz w:val="24"/>
          <w:szCs w:val="24"/>
        </w:rPr>
        <w:t>; do not accept "Hare Krishna"]</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 xml:space="preserve">13. This artist collaborated with Fred Archer on the "zone system" of grayscale tones. This man's book </w:t>
      </w:r>
      <w:r w:rsidRPr="00BD69CB">
        <w:rPr>
          <w:rFonts w:ascii="Times New Roman" w:eastAsia="Times New Roman" w:hAnsi="Times New Roman" w:cs="Times New Roman"/>
          <w:i/>
          <w:color w:val="000000"/>
          <w:sz w:val="24"/>
          <w:szCs w:val="24"/>
        </w:rPr>
        <w:t xml:space="preserve">Born Free and Equal </w:t>
      </w:r>
      <w:r w:rsidRPr="00BD69CB">
        <w:rPr>
          <w:rFonts w:ascii="Times New Roman" w:eastAsia="Times New Roman" w:hAnsi="Times New Roman" w:cs="Times New Roman"/>
          <w:color w:val="000000"/>
          <w:sz w:val="24"/>
          <w:szCs w:val="24"/>
        </w:rPr>
        <w:t xml:space="preserve">contains photographs of the everyday lives of Japanese-Americans in the Manzanar internment camp. This co-founder of the group f/64 (f stop 64) photographed two wooden crosses standing above the entrance to a pueblo church in New Mexico. Another photograph by him is entitled </w:t>
      </w:r>
      <w:r w:rsidRPr="00BD69CB">
        <w:rPr>
          <w:rFonts w:ascii="Times New Roman" w:eastAsia="Times New Roman" w:hAnsi="Times New Roman" w:cs="Times New Roman"/>
          <w:i/>
          <w:color w:val="000000"/>
          <w:sz w:val="24"/>
          <w:szCs w:val="24"/>
        </w:rPr>
        <w:t xml:space="preserve">Moon and Half Dome. </w:t>
      </w:r>
      <w:r w:rsidRPr="00BD69CB">
        <w:rPr>
          <w:rFonts w:ascii="Times New Roman" w:eastAsia="Times New Roman" w:hAnsi="Times New Roman" w:cs="Times New Roman"/>
          <w:color w:val="000000"/>
          <w:sz w:val="24"/>
          <w:szCs w:val="24"/>
        </w:rPr>
        <w:t>For 10 points, name this American photographer who took many landscape shots of Yosemite National Park.</w:t>
      </w:r>
      <w:r w:rsidRPr="00BD69CB">
        <w:rPr>
          <w:rFonts w:ascii="Times New Roman" w:eastAsia="Times New Roman" w:hAnsi="Times New Roman" w:cs="Times New Roman"/>
          <w:color w:val="000000"/>
          <w:sz w:val="24"/>
          <w:szCs w:val="24"/>
        </w:rPr>
        <w:br/>
        <w:t xml:space="preserve">ANSWER: Ansel </w:t>
      </w:r>
      <w:r w:rsidRPr="00BD69CB">
        <w:rPr>
          <w:rFonts w:ascii="Times New Roman" w:eastAsia="Times New Roman" w:hAnsi="Times New Roman" w:cs="Times New Roman"/>
          <w:b/>
          <w:color w:val="000000"/>
          <w:sz w:val="24"/>
          <w:szCs w:val="24"/>
          <w:u w:val="single"/>
        </w:rPr>
        <w:t>Adams</w:t>
      </w:r>
      <w:r w:rsidRPr="00BD69CB">
        <w:rPr>
          <w:rFonts w:ascii="Times New Roman" w:eastAsia="Times New Roman" w:hAnsi="Times New Roman" w:cs="Times New Roman"/>
          <w:color w:val="000000"/>
          <w:sz w:val="24"/>
          <w:szCs w:val="24"/>
        </w:rPr>
        <w:t xml:space="preserve"> [or Ansel Easton </w:t>
      </w:r>
      <w:r w:rsidRPr="00BD69CB">
        <w:rPr>
          <w:rFonts w:ascii="Times New Roman" w:eastAsia="Times New Roman" w:hAnsi="Times New Roman" w:cs="Times New Roman"/>
          <w:b/>
          <w:color w:val="000000"/>
          <w:sz w:val="24"/>
          <w:szCs w:val="24"/>
          <w:u w:val="single"/>
        </w:rPr>
        <w:t xml:space="preserve">Adams </w:t>
      </w:r>
      <w:r w:rsidRPr="00BD69CB">
        <w:rPr>
          <w:rFonts w:ascii="Times New Roman" w:eastAsia="Times New Roman" w:hAnsi="Times New Roman" w:cs="Times New Roman"/>
          <w:color w:val="000000"/>
          <w:sz w:val="24"/>
          <w:szCs w:val="24"/>
        </w:rPr>
        <w:t>]</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14. Montana's Yogo Gulch is a source of unusual varieties of this gemstone. This gemstone is the most common to exhibit an asterism caused by the inclusion of titanium dioxide impurities, giving it a "star" reflection. Unlike a similar gemstone, it does not contain trace amounts of chromium, but it is made of a crystalline form of aluminum oxide called corundum. Its most famous example is the Star of India. For 10 points, name this gemstone whose name comes from the Greek for blue, which is its most common color</w:t>
      </w:r>
      <w:r w:rsidR="005D0991">
        <w:rPr>
          <w:rFonts w:ascii="Times New Roman" w:eastAsia="Times New Roman" w:hAnsi="Times New Roman" w:cs="Times New Roman"/>
          <w:color w:val="000000"/>
          <w:sz w:val="24"/>
          <w:szCs w:val="24"/>
        </w:rPr>
        <w:t>.</w:t>
      </w:r>
      <w:r w:rsidR="005D0991">
        <w:rPr>
          <w:rFonts w:ascii="Times New Roman" w:eastAsia="Times New Roman" w:hAnsi="Times New Roman" w:cs="Times New Roman"/>
          <w:color w:val="000000"/>
          <w:sz w:val="24"/>
          <w:szCs w:val="24"/>
        </w:rPr>
        <w:br/>
      </w:r>
      <w:r w:rsidRPr="00BD69CB">
        <w:rPr>
          <w:rFonts w:ascii="Times New Roman" w:eastAsia="Times New Roman" w:hAnsi="Times New Roman" w:cs="Times New Roman"/>
          <w:color w:val="000000"/>
          <w:sz w:val="24"/>
          <w:szCs w:val="24"/>
        </w:rPr>
        <w:t xml:space="preserve">ANSWER: </w:t>
      </w:r>
      <w:r w:rsidRPr="00BD69CB">
        <w:rPr>
          <w:rFonts w:ascii="Times New Roman" w:eastAsia="Times New Roman" w:hAnsi="Times New Roman" w:cs="Times New Roman"/>
          <w:b/>
          <w:color w:val="000000"/>
          <w:sz w:val="24"/>
          <w:szCs w:val="24"/>
          <w:u w:val="single"/>
        </w:rPr>
        <w:t xml:space="preserve">sapphire </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3E432E" w:rsidRDefault="00BD69CB" w:rsidP="001171DB">
      <w:pPr>
        <w:keepLines/>
        <w:widowControl w:val="0"/>
        <w:spacing w:after="0" w:line="240" w:lineRule="auto"/>
        <w:contextualSpacing/>
      </w:pPr>
      <w:r w:rsidRPr="00BD69CB">
        <w:rPr>
          <w:rFonts w:ascii="Times New Roman" w:eastAsia="Times New Roman" w:hAnsi="Times New Roman" w:cs="Times New Roman"/>
          <w:color w:val="000000"/>
          <w:sz w:val="24"/>
          <w:szCs w:val="24"/>
        </w:rPr>
        <w:t xml:space="preserve">15. The third section of this poem includes three sequences pairing meticulous descriptions of hunting with the rituals of bedroom seduction. The author of this poem is also believed to have written the dream visions </w:t>
      </w:r>
      <w:r w:rsidRPr="00BD69CB">
        <w:rPr>
          <w:rFonts w:ascii="Times New Roman" w:eastAsia="Times New Roman" w:hAnsi="Times New Roman" w:cs="Times New Roman"/>
          <w:i/>
          <w:color w:val="000000"/>
          <w:sz w:val="24"/>
          <w:szCs w:val="24"/>
        </w:rPr>
        <w:t xml:space="preserve">Patience </w:t>
      </w:r>
      <w:r w:rsidRPr="00BD69CB">
        <w:rPr>
          <w:rFonts w:ascii="Times New Roman" w:eastAsia="Times New Roman" w:hAnsi="Times New Roman" w:cs="Times New Roman"/>
          <w:color w:val="000000"/>
          <w:sz w:val="24"/>
          <w:szCs w:val="24"/>
        </w:rPr>
        <w:t xml:space="preserve">and </w:t>
      </w:r>
      <w:r w:rsidRPr="00BD69CB">
        <w:rPr>
          <w:rFonts w:ascii="Times New Roman" w:eastAsia="Times New Roman" w:hAnsi="Times New Roman" w:cs="Times New Roman"/>
          <w:i/>
          <w:color w:val="000000"/>
          <w:sz w:val="24"/>
          <w:szCs w:val="24"/>
        </w:rPr>
        <w:t xml:space="preserve">Pearl. </w:t>
      </w:r>
      <w:r w:rsidRPr="00BD69CB">
        <w:rPr>
          <w:rFonts w:ascii="Times New Roman" w:eastAsia="Times New Roman" w:hAnsi="Times New Roman" w:cs="Times New Roman"/>
          <w:color w:val="000000"/>
          <w:sz w:val="24"/>
          <w:szCs w:val="24"/>
        </w:rPr>
        <w:t>For 10 points, name this Middle English poem about a beheading contest between one of King Arthur's knights and an unusually colored opponent.</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i/>
          <w:color w:val="000000"/>
          <w:sz w:val="24"/>
          <w:szCs w:val="24"/>
          <w:u w:val="single"/>
        </w:rPr>
        <w:t xml:space="preserve">Sir Gawain and the Green Knight </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BD69CB">
            <w:pPr>
              <w:keepLines/>
            </w:pPr>
            <w:r>
              <w:rPr>
                <w:noProof/>
              </w:rPr>
              <w:lastRenderedPageBreak/>
              <w:drawing>
                <wp:inline distT="0" distB="0" distL="0" distR="0" wp14:anchorId="0AA3F823" wp14:editId="4F73143B">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BD69CB">
            <w:pPr>
              <w:keepLines/>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BD69CB">
            <w:pPr>
              <w:keepLines/>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BD69CB">
            <w:pPr>
              <w:keepLines/>
              <w:jc w:val="right"/>
              <w:rPr>
                <w:rFonts w:ascii="Times" w:hAnsi="Times" w:cs="Times"/>
                <w:b/>
                <w:sz w:val="26"/>
                <w:szCs w:val="26"/>
              </w:rPr>
            </w:pPr>
            <w:r w:rsidRPr="003E432E">
              <w:rPr>
                <w:rFonts w:ascii="Times" w:hAnsi="Times" w:cs="Times"/>
                <w:b/>
                <w:sz w:val="26"/>
                <w:szCs w:val="26"/>
              </w:rPr>
              <w:t xml:space="preserve">Round </w:t>
            </w:r>
            <w:r w:rsidR="009F5EF2">
              <w:rPr>
                <w:rFonts w:ascii="Times" w:hAnsi="Times" w:cs="Times"/>
                <w:b/>
                <w:sz w:val="26"/>
                <w:szCs w:val="26"/>
              </w:rPr>
              <w:t>8</w:t>
            </w:r>
          </w:p>
          <w:p w:rsidR="003E432E" w:rsidRPr="003E432E" w:rsidRDefault="003E432E" w:rsidP="00BD69CB">
            <w:pPr>
              <w:keepLines/>
              <w:jc w:val="right"/>
              <w:rPr>
                <w:rFonts w:ascii="Times" w:hAnsi="Times" w:cs="Times"/>
                <w:sz w:val="26"/>
                <w:szCs w:val="26"/>
              </w:rPr>
            </w:pPr>
            <w:r>
              <w:rPr>
                <w:rFonts w:ascii="Times" w:hAnsi="Times" w:cs="Times"/>
                <w:b/>
                <w:sz w:val="26"/>
                <w:szCs w:val="26"/>
              </w:rPr>
              <w:t>Directed Round</w:t>
            </w:r>
          </w:p>
        </w:tc>
      </w:tr>
    </w:tbl>
    <w:p w:rsidR="003E432E" w:rsidRDefault="003E432E" w:rsidP="00BD69CB">
      <w:pPr>
        <w:keepLines/>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1A. What term describes substances that can behave as acids and as bases, such as ampholytes and amphiprotic molecules?</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 xml:space="preserve">amphoteric </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1B. Lupus and rheumatoid arthritis are examples of what class of disorders that result from antibodies mounting inappropriate attacks on the body's own tissues?</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 xml:space="preserve">autoimmune </w:t>
      </w:r>
      <w:r w:rsidRPr="00BD69CB">
        <w:rPr>
          <w:rFonts w:ascii="Times New Roman" w:eastAsia="Times New Roman" w:hAnsi="Times New Roman" w:cs="Times New Roman"/>
          <w:color w:val="000000"/>
          <w:sz w:val="24"/>
          <w:szCs w:val="24"/>
        </w:rPr>
        <w:t xml:space="preserve">disease [or </w:t>
      </w:r>
      <w:r w:rsidRPr="00BD69CB">
        <w:rPr>
          <w:rFonts w:ascii="Times New Roman" w:eastAsia="Times New Roman" w:hAnsi="Times New Roman" w:cs="Times New Roman"/>
          <w:b/>
          <w:color w:val="000000"/>
          <w:sz w:val="24"/>
          <w:szCs w:val="24"/>
          <w:u w:val="single"/>
        </w:rPr>
        <w:t xml:space="preserve">autoimmunity </w:t>
      </w:r>
      <w:r w:rsidRPr="00BD69CB">
        <w:rPr>
          <w:rFonts w:ascii="Times New Roman" w:eastAsia="Times New Roman" w:hAnsi="Times New Roman" w:cs="Times New Roman"/>
          <w:color w:val="000000"/>
          <w:sz w:val="24"/>
          <w:szCs w:val="24"/>
        </w:rPr>
        <w:t>]</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2A. The trapezoid rule can be used to approximate what type of integral whose boundaries are given, and therefore does not include a "plus C" term when evaluated?</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 xml:space="preserve">definite </w:t>
      </w:r>
      <w:r w:rsidRPr="00BD69CB">
        <w:rPr>
          <w:rFonts w:ascii="Times New Roman" w:eastAsia="Times New Roman" w:hAnsi="Times New Roman" w:cs="Times New Roman"/>
          <w:color w:val="000000"/>
          <w:sz w:val="24"/>
          <w:szCs w:val="24"/>
        </w:rPr>
        <w:t>integral</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2B. Which language uses three distinct writing systems called katakana, hiragana, and kanji?</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Japanese</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Nihongo </w:t>
      </w:r>
      <w:r w:rsidRPr="00BD69CB">
        <w:rPr>
          <w:rFonts w:ascii="Times New Roman" w:eastAsia="Times New Roman" w:hAnsi="Times New Roman" w:cs="Times New Roman"/>
          <w:color w:val="000000"/>
          <w:sz w:val="24"/>
          <w:szCs w:val="24"/>
        </w:rPr>
        <w:t>]</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3A. This is a 20-second calculation question. A computer-generated sound wave is created using the equation y equals sine of 200 pi t. What is the period of this sound wave?</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 xml:space="preserve">1/100 </w:t>
      </w:r>
      <w:r w:rsidRPr="00BD69CB">
        <w:rPr>
          <w:rFonts w:ascii="Times New Roman" w:eastAsia="Times New Roman" w:hAnsi="Times New Roman" w:cs="Times New Roman"/>
          <w:color w:val="000000"/>
          <w:sz w:val="24"/>
          <w:szCs w:val="24"/>
        </w:rPr>
        <w:t xml:space="preserve">seconds [or </w:t>
      </w:r>
      <w:r w:rsidRPr="00BD69CB">
        <w:rPr>
          <w:rFonts w:ascii="Times New Roman" w:eastAsia="Times New Roman" w:hAnsi="Times New Roman" w:cs="Times New Roman"/>
          <w:b/>
          <w:color w:val="000000"/>
          <w:sz w:val="24"/>
          <w:szCs w:val="24"/>
          <w:u w:val="single"/>
        </w:rPr>
        <w:t xml:space="preserve">0.01 </w:t>
      </w:r>
      <w:r w:rsidRPr="00BD69CB">
        <w:rPr>
          <w:rFonts w:ascii="Times New Roman" w:eastAsia="Times New Roman" w:hAnsi="Times New Roman" w:cs="Times New Roman"/>
          <w:color w:val="000000"/>
          <w:sz w:val="24"/>
          <w:szCs w:val="24"/>
        </w:rPr>
        <w:t>seconds]</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3B. This is a 20-second calculation question. Suppose that Jared beats his little brother Timmy in a race four out of every five times. Timmy insists on continuing to race until he wins. What is the expected number of races that will occur?</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 xml:space="preserve">5 </w:t>
      </w:r>
      <w:r w:rsidRPr="00BD69CB">
        <w:rPr>
          <w:rFonts w:ascii="Times New Roman" w:eastAsia="Times New Roman" w:hAnsi="Times New Roman" w:cs="Times New Roman"/>
          <w:color w:val="000000"/>
          <w:sz w:val="24"/>
          <w:szCs w:val="24"/>
        </w:rPr>
        <w:t>races</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4A. What William Blake poem questions a creature with "fearful symmetry" that burns bright "in the forests of the night"?</w:t>
      </w:r>
      <w:r w:rsidRPr="00BD69CB">
        <w:rPr>
          <w:rFonts w:ascii="Times New Roman" w:eastAsia="Times New Roman" w:hAnsi="Times New Roman" w:cs="Times New Roman"/>
          <w:color w:val="000000"/>
          <w:sz w:val="24"/>
          <w:szCs w:val="24"/>
        </w:rPr>
        <w:br/>
        <w:t xml:space="preserve">ANSWER: "The </w:t>
      </w:r>
      <w:r w:rsidRPr="00BD69CB">
        <w:rPr>
          <w:rFonts w:ascii="Times New Roman" w:eastAsia="Times New Roman" w:hAnsi="Times New Roman" w:cs="Times New Roman"/>
          <w:b/>
          <w:color w:val="000000"/>
          <w:sz w:val="24"/>
          <w:szCs w:val="24"/>
          <w:u w:val="single"/>
        </w:rPr>
        <w:t xml:space="preserve">Tyger </w:t>
      </w:r>
      <w:r w:rsidRPr="00BD69CB">
        <w:rPr>
          <w:rFonts w:ascii="Times New Roman" w:eastAsia="Times New Roman" w:hAnsi="Times New Roman" w:cs="Times New Roman"/>
          <w:color w:val="000000"/>
          <w:sz w:val="24"/>
          <w:szCs w:val="24"/>
        </w:rPr>
        <w:t>"</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4B. What city is home to the NHL team that has won the most Stanley Cups, last winning in the 1992-1993 season?</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Montreal</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Montreal </w:t>
      </w:r>
      <w:r w:rsidRPr="00BD69CB">
        <w:rPr>
          <w:rFonts w:ascii="Times New Roman" w:eastAsia="Times New Roman" w:hAnsi="Times New Roman" w:cs="Times New Roman"/>
          <w:color w:val="000000"/>
          <w:sz w:val="24"/>
          <w:szCs w:val="24"/>
        </w:rPr>
        <w:t>Canadiens]</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5A. What name was given to the prototypical female munitions worker during World War II, as found in popular songs and Norman Rockwell illustrations?</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Rosie</w:t>
      </w:r>
      <w:r w:rsidR="005D0991">
        <w:rPr>
          <w:rFonts w:ascii="Times New Roman" w:eastAsia="Times New Roman" w:hAnsi="Times New Roman" w:cs="Times New Roman"/>
          <w:color w:val="000000"/>
          <w:sz w:val="24"/>
          <w:szCs w:val="24"/>
        </w:rPr>
        <w:t xml:space="preserve"> </w:t>
      </w:r>
      <w:r w:rsidRPr="00BD69CB">
        <w:rPr>
          <w:rFonts w:ascii="Times New Roman" w:eastAsia="Times New Roman" w:hAnsi="Times New Roman" w:cs="Times New Roman"/>
          <w:color w:val="000000"/>
          <w:sz w:val="24"/>
          <w:szCs w:val="24"/>
        </w:rPr>
        <w:t>the Riveter</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lastRenderedPageBreak/>
        <w:t>5B. What female state Senator became famous for giving a filibuster against restrictive abortion legislation but lost a contentious 2014 race to become Governor of Texas?</w:t>
      </w:r>
      <w:r w:rsidRPr="00BD69CB">
        <w:rPr>
          <w:rFonts w:ascii="Times New Roman" w:eastAsia="Times New Roman" w:hAnsi="Times New Roman" w:cs="Times New Roman"/>
          <w:color w:val="000000"/>
          <w:sz w:val="24"/>
          <w:szCs w:val="24"/>
        </w:rPr>
        <w:br/>
        <w:t xml:space="preserve">ANSWER: Wendy Russell </w:t>
      </w:r>
      <w:r w:rsidRPr="00BD69CB">
        <w:rPr>
          <w:rFonts w:ascii="Times New Roman" w:eastAsia="Times New Roman" w:hAnsi="Times New Roman" w:cs="Times New Roman"/>
          <w:b/>
          <w:color w:val="000000"/>
          <w:sz w:val="24"/>
          <w:szCs w:val="24"/>
          <w:u w:val="single"/>
        </w:rPr>
        <w:t>Davis</w:t>
      </w:r>
      <w:r w:rsidRPr="00BD69CB">
        <w:rPr>
          <w:rFonts w:ascii="Times New Roman" w:eastAsia="Times New Roman" w:hAnsi="Times New Roman" w:cs="Times New Roman"/>
          <w:color w:val="000000"/>
          <w:sz w:val="24"/>
          <w:szCs w:val="24"/>
        </w:rPr>
        <w:t xml:space="preserve"> [or Wendy </w:t>
      </w:r>
      <w:r w:rsidRPr="00BD69CB">
        <w:rPr>
          <w:rFonts w:ascii="Times New Roman" w:eastAsia="Times New Roman" w:hAnsi="Times New Roman" w:cs="Times New Roman"/>
          <w:b/>
          <w:color w:val="000000"/>
          <w:sz w:val="24"/>
          <w:szCs w:val="24"/>
          <w:u w:val="single"/>
        </w:rPr>
        <w:t>Russell</w:t>
      </w:r>
      <w:r w:rsidRPr="00BD69CB">
        <w:rPr>
          <w:rFonts w:ascii="Times New Roman" w:eastAsia="Times New Roman" w:hAnsi="Times New Roman" w:cs="Times New Roman"/>
          <w:color w:val="000000"/>
          <w:sz w:val="24"/>
          <w:szCs w:val="24"/>
        </w:rPr>
        <w:t>]</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6A. Which kind of metrical foot is comprised of an unstressed syllable followed by a stressed syllable and is found five times in a row in a namesake pentameter?</w:t>
      </w:r>
      <w:r w:rsidRPr="00BD69CB">
        <w:rPr>
          <w:rFonts w:ascii="Times New Roman" w:eastAsia="Times New Roman" w:hAnsi="Times New Roman" w:cs="Times New Roman"/>
          <w:color w:val="000000"/>
          <w:sz w:val="24"/>
          <w:szCs w:val="24"/>
        </w:rPr>
        <w:br/>
        <w:t xml:space="preserve">ANSWER: </w:t>
      </w:r>
      <w:r w:rsidR="006142CC">
        <w:rPr>
          <w:rFonts w:ascii="Times New Roman" w:eastAsia="Times New Roman" w:hAnsi="Times New Roman" w:cs="Times New Roman"/>
          <w:b/>
          <w:color w:val="000000"/>
          <w:sz w:val="24"/>
          <w:szCs w:val="24"/>
          <w:u w:val="single"/>
        </w:rPr>
        <w:t>iamb</w:t>
      </w:r>
      <w:r w:rsidRPr="00BD69CB">
        <w:rPr>
          <w:rFonts w:ascii="Times New Roman" w:eastAsia="Times New Roman" w:hAnsi="Times New Roman" w:cs="Times New Roman"/>
          <w:color w:val="000000"/>
          <w:sz w:val="24"/>
          <w:szCs w:val="24"/>
        </w:rPr>
        <w:t>us</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 xml:space="preserve">6B. What American author wrote </w:t>
      </w:r>
      <w:r w:rsidRPr="00BD69CB">
        <w:rPr>
          <w:rFonts w:ascii="Times New Roman" w:eastAsia="Times New Roman" w:hAnsi="Times New Roman" w:cs="Times New Roman"/>
          <w:i/>
          <w:color w:val="000000"/>
          <w:sz w:val="24"/>
          <w:szCs w:val="24"/>
        </w:rPr>
        <w:t>A Death in the Family?</w:t>
      </w:r>
      <w:r w:rsidRPr="00BD69CB">
        <w:rPr>
          <w:rFonts w:ascii="Times New Roman" w:eastAsia="Times New Roman" w:hAnsi="Times New Roman" w:cs="Times New Roman"/>
          <w:color w:val="000000"/>
          <w:sz w:val="24"/>
          <w:szCs w:val="24"/>
        </w:rPr>
        <w:br/>
        <w:t xml:space="preserve">ANSWER: James </w:t>
      </w:r>
      <w:r w:rsidRPr="00BD69CB">
        <w:rPr>
          <w:rFonts w:ascii="Times New Roman" w:eastAsia="Times New Roman" w:hAnsi="Times New Roman" w:cs="Times New Roman"/>
          <w:b/>
          <w:color w:val="000000"/>
          <w:sz w:val="24"/>
          <w:szCs w:val="24"/>
          <w:u w:val="single"/>
        </w:rPr>
        <w:t xml:space="preserve">Agee </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7A. What felt-covered, circular tent is a common dwelling in Central Asia and Mongolia, where it is also known as a ger?</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 xml:space="preserve">yurt </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7B. What Biblical prophet advised Hezekiah on how to fend off Sennacherib's invasion and prophesied to Ahaz that a child named Immanuel would be born to a virgin woman?</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Isaiah</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Yeshayahu </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Ishiya </w:t>
      </w:r>
      <w:r w:rsidRPr="00BD69CB">
        <w:rPr>
          <w:rFonts w:ascii="Times New Roman" w:eastAsia="Times New Roman" w:hAnsi="Times New Roman" w:cs="Times New Roman"/>
          <w:color w:val="000000"/>
          <w:sz w:val="24"/>
          <w:szCs w:val="24"/>
        </w:rPr>
        <w:t>]</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8A. This is a 30-second calculation question. Regular octagon ABCDEFGH and regular hexagon JKLMNO each have side length 2. What is the ratio of the length of JM to the length of AD?</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 xml:space="preserve">-2 plus 2 </w:t>
      </w:r>
      <w:r w:rsidRPr="00BD69CB">
        <w:rPr>
          <w:rFonts w:ascii="Times New Roman" w:eastAsia="Times New Roman" w:hAnsi="Times New Roman" w:cs="Times New Roman"/>
          <w:color w:val="000000"/>
          <w:sz w:val="24"/>
          <w:szCs w:val="24"/>
        </w:rPr>
        <w:t xml:space="preserve">times the square </w:t>
      </w:r>
      <w:r w:rsidRPr="00BD69CB">
        <w:rPr>
          <w:rFonts w:ascii="Times New Roman" w:eastAsia="Times New Roman" w:hAnsi="Times New Roman" w:cs="Times New Roman"/>
          <w:b/>
          <w:color w:val="000000"/>
          <w:sz w:val="24"/>
          <w:szCs w:val="24"/>
          <w:u w:val="single"/>
        </w:rPr>
        <w:t xml:space="preserve">root </w:t>
      </w:r>
      <w:r w:rsidRPr="00BD69CB">
        <w:rPr>
          <w:rFonts w:ascii="Times New Roman" w:eastAsia="Times New Roman" w:hAnsi="Times New Roman" w:cs="Times New Roman"/>
          <w:color w:val="000000"/>
          <w:sz w:val="24"/>
          <w:szCs w:val="24"/>
        </w:rPr>
        <w:t xml:space="preserve">of </w:t>
      </w:r>
      <w:r w:rsidRPr="00BD69CB">
        <w:rPr>
          <w:rFonts w:ascii="Times New Roman" w:eastAsia="Times New Roman" w:hAnsi="Times New Roman" w:cs="Times New Roman"/>
          <w:b/>
          <w:color w:val="000000"/>
          <w:sz w:val="24"/>
          <w:szCs w:val="24"/>
          <w:u w:val="single"/>
        </w:rPr>
        <w:t>2</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-2 plus 2 rad </w:t>
      </w:r>
      <w:r w:rsidRPr="00BD69CB">
        <w:rPr>
          <w:rFonts w:ascii="Times New Roman" w:eastAsia="Times New Roman" w:hAnsi="Times New Roman" w:cs="Times New Roman"/>
          <w:color w:val="000000"/>
          <w:sz w:val="24"/>
          <w:szCs w:val="24"/>
        </w:rPr>
        <w:t xml:space="preserve">ical </w:t>
      </w:r>
      <w:r w:rsidRPr="00BD69CB">
        <w:rPr>
          <w:rFonts w:ascii="Times New Roman" w:eastAsia="Times New Roman" w:hAnsi="Times New Roman" w:cs="Times New Roman"/>
          <w:b/>
          <w:color w:val="000000"/>
          <w:sz w:val="24"/>
          <w:szCs w:val="24"/>
          <w:u w:val="single"/>
        </w:rPr>
        <w:t xml:space="preserve">2 </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2 </w:t>
      </w:r>
      <w:r w:rsidRPr="00BD69CB">
        <w:rPr>
          <w:rFonts w:ascii="Times New Roman" w:eastAsia="Times New Roman" w:hAnsi="Times New Roman" w:cs="Times New Roman"/>
          <w:color w:val="000000"/>
          <w:sz w:val="24"/>
          <w:szCs w:val="24"/>
        </w:rPr>
        <w:t xml:space="preserve">square </w:t>
      </w:r>
      <w:r w:rsidRPr="00BD69CB">
        <w:rPr>
          <w:rFonts w:ascii="Times New Roman" w:eastAsia="Times New Roman" w:hAnsi="Times New Roman" w:cs="Times New Roman"/>
          <w:b/>
          <w:color w:val="000000"/>
          <w:sz w:val="24"/>
          <w:szCs w:val="24"/>
          <w:u w:val="single"/>
        </w:rPr>
        <w:t xml:space="preserve">root </w:t>
      </w:r>
      <w:r w:rsidRPr="00BD69CB">
        <w:rPr>
          <w:rFonts w:ascii="Times New Roman" w:eastAsia="Times New Roman" w:hAnsi="Times New Roman" w:cs="Times New Roman"/>
          <w:color w:val="000000"/>
          <w:sz w:val="24"/>
          <w:szCs w:val="24"/>
        </w:rPr>
        <w:t xml:space="preserve">of </w:t>
      </w:r>
      <w:r w:rsidRPr="00BD69CB">
        <w:rPr>
          <w:rFonts w:ascii="Times New Roman" w:eastAsia="Times New Roman" w:hAnsi="Times New Roman" w:cs="Times New Roman"/>
          <w:b/>
          <w:color w:val="000000"/>
          <w:sz w:val="24"/>
          <w:szCs w:val="24"/>
          <w:u w:val="single"/>
        </w:rPr>
        <w:t xml:space="preserve">2 minus 2 </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2 rad </w:t>
      </w:r>
      <w:r w:rsidRPr="00BD69CB">
        <w:rPr>
          <w:rFonts w:ascii="Times New Roman" w:eastAsia="Times New Roman" w:hAnsi="Times New Roman" w:cs="Times New Roman"/>
          <w:color w:val="000000"/>
          <w:sz w:val="24"/>
          <w:szCs w:val="24"/>
        </w:rPr>
        <w:t xml:space="preserve">ical </w:t>
      </w:r>
      <w:r w:rsidRPr="00BD69CB">
        <w:rPr>
          <w:rFonts w:ascii="Times New Roman" w:eastAsia="Times New Roman" w:hAnsi="Times New Roman" w:cs="Times New Roman"/>
          <w:b/>
          <w:color w:val="000000"/>
          <w:sz w:val="24"/>
          <w:szCs w:val="24"/>
          <w:u w:val="single"/>
        </w:rPr>
        <w:t xml:space="preserve">2 minus 2 </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4 over quantity 2 plus 2 </w:t>
      </w:r>
      <w:r w:rsidRPr="00BD69CB">
        <w:rPr>
          <w:rFonts w:ascii="Times New Roman" w:eastAsia="Times New Roman" w:hAnsi="Times New Roman" w:cs="Times New Roman"/>
          <w:color w:val="000000"/>
          <w:sz w:val="24"/>
          <w:szCs w:val="24"/>
        </w:rPr>
        <w:t xml:space="preserve">square </w:t>
      </w:r>
      <w:r w:rsidRPr="00BD69CB">
        <w:rPr>
          <w:rFonts w:ascii="Times New Roman" w:eastAsia="Times New Roman" w:hAnsi="Times New Roman" w:cs="Times New Roman"/>
          <w:b/>
          <w:color w:val="000000"/>
          <w:sz w:val="24"/>
          <w:szCs w:val="24"/>
          <w:u w:val="single"/>
        </w:rPr>
        <w:t xml:space="preserve">root </w:t>
      </w:r>
      <w:r w:rsidRPr="00BD69CB">
        <w:rPr>
          <w:rFonts w:ascii="Times New Roman" w:eastAsia="Times New Roman" w:hAnsi="Times New Roman" w:cs="Times New Roman"/>
          <w:color w:val="000000"/>
          <w:sz w:val="24"/>
          <w:szCs w:val="24"/>
        </w:rPr>
        <w:t xml:space="preserve">of </w:t>
      </w:r>
      <w:r w:rsidRPr="00BD69CB">
        <w:rPr>
          <w:rFonts w:ascii="Times New Roman" w:eastAsia="Times New Roman" w:hAnsi="Times New Roman" w:cs="Times New Roman"/>
          <w:b/>
          <w:color w:val="000000"/>
          <w:sz w:val="24"/>
          <w:szCs w:val="24"/>
          <w:u w:val="single"/>
        </w:rPr>
        <w:t xml:space="preserve">2 </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4 over quantity 2 plus 2 rad </w:t>
      </w:r>
      <w:r w:rsidRPr="00BD69CB">
        <w:rPr>
          <w:rFonts w:ascii="Times New Roman" w:eastAsia="Times New Roman" w:hAnsi="Times New Roman" w:cs="Times New Roman"/>
          <w:color w:val="000000"/>
          <w:sz w:val="24"/>
          <w:szCs w:val="24"/>
        </w:rPr>
        <w:t xml:space="preserve">ical </w:t>
      </w:r>
      <w:r w:rsidRPr="00BD69CB">
        <w:rPr>
          <w:rFonts w:ascii="Times New Roman" w:eastAsia="Times New Roman" w:hAnsi="Times New Roman" w:cs="Times New Roman"/>
          <w:b/>
          <w:color w:val="000000"/>
          <w:sz w:val="24"/>
          <w:szCs w:val="24"/>
          <w:u w:val="single"/>
        </w:rPr>
        <w:t xml:space="preserve">2 </w:t>
      </w:r>
      <w:r w:rsidRPr="00BD69CB">
        <w:rPr>
          <w:rFonts w:ascii="Times New Roman" w:eastAsia="Times New Roman" w:hAnsi="Times New Roman" w:cs="Times New Roman"/>
          <w:color w:val="000000"/>
          <w:sz w:val="24"/>
          <w:szCs w:val="24"/>
        </w:rPr>
        <w:t>]</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 xml:space="preserve">8B. This is a 30-second calculation question. Find all solutions to the equation 1 over quantity x plus 1, plus 1 over quantity x plus 2, equals one-half. </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 xml:space="preserve">1 plus or minus </w:t>
      </w:r>
      <w:r w:rsidRPr="00BD69CB">
        <w:rPr>
          <w:rFonts w:ascii="Times New Roman" w:eastAsia="Times New Roman" w:hAnsi="Times New Roman" w:cs="Times New Roman"/>
          <w:color w:val="000000"/>
          <w:sz w:val="24"/>
          <w:szCs w:val="24"/>
        </w:rPr>
        <w:t xml:space="preserve">square </w:t>
      </w:r>
      <w:r w:rsidRPr="00BD69CB">
        <w:rPr>
          <w:rFonts w:ascii="Times New Roman" w:eastAsia="Times New Roman" w:hAnsi="Times New Roman" w:cs="Times New Roman"/>
          <w:b/>
          <w:color w:val="000000"/>
          <w:sz w:val="24"/>
          <w:szCs w:val="24"/>
          <w:u w:val="single"/>
        </w:rPr>
        <w:t xml:space="preserve">root </w:t>
      </w:r>
      <w:r w:rsidRPr="00BD69CB">
        <w:rPr>
          <w:rFonts w:ascii="Times New Roman" w:eastAsia="Times New Roman" w:hAnsi="Times New Roman" w:cs="Times New Roman"/>
          <w:color w:val="000000"/>
          <w:sz w:val="24"/>
          <w:szCs w:val="24"/>
        </w:rPr>
        <w:t xml:space="preserve">of </w:t>
      </w:r>
      <w:r w:rsidRPr="00BD69CB">
        <w:rPr>
          <w:rFonts w:ascii="Times New Roman" w:eastAsia="Times New Roman" w:hAnsi="Times New Roman" w:cs="Times New Roman"/>
          <w:b/>
          <w:color w:val="000000"/>
          <w:sz w:val="24"/>
          <w:szCs w:val="24"/>
          <w:u w:val="single"/>
        </w:rPr>
        <w:t xml:space="preserve">17 </w:t>
      </w:r>
      <w:r w:rsidRPr="00BD69CB">
        <w:rPr>
          <w:rFonts w:ascii="Times New Roman" w:eastAsia="Times New Roman" w:hAnsi="Times New Roman" w:cs="Times New Roman"/>
          <w:color w:val="000000"/>
          <w:sz w:val="24"/>
          <w:szCs w:val="24"/>
        </w:rPr>
        <w:t xml:space="preserve">, all </w:t>
      </w:r>
      <w:r w:rsidRPr="00BD69CB">
        <w:rPr>
          <w:rFonts w:ascii="Times New Roman" w:eastAsia="Times New Roman" w:hAnsi="Times New Roman" w:cs="Times New Roman"/>
          <w:b/>
          <w:color w:val="000000"/>
          <w:sz w:val="24"/>
          <w:szCs w:val="24"/>
          <w:u w:val="single"/>
        </w:rPr>
        <w:t>over 2</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one-half plus or minus </w:t>
      </w:r>
      <w:r w:rsidRPr="00BD69CB">
        <w:rPr>
          <w:rFonts w:ascii="Times New Roman" w:eastAsia="Times New Roman" w:hAnsi="Times New Roman" w:cs="Times New Roman"/>
          <w:color w:val="000000"/>
          <w:sz w:val="24"/>
          <w:szCs w:val="24"/>
        </w:rPr>
        <w:t xml:space="preserve">square </w:t>
      </w:r>
      <w:r w:rsidRPr="00BD69CB">
        <w:rPr>
          <w:rFonts w:ascii="Times New Roman" w:eastAsia="Times New Roman" w:hAnsi="Times New Roman" w:cs="Times New Roman"/>
          <w:b/>
          <w:color w:val="000000"/>
          <w:sz w:val="24"/>
          <w:szCs w:val="24"/>
          <w:u w:val="single"/>
        </w:rPr>
        <w:t xml:space="preserve">root of 17 over 2 </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1 plus or minus rad </w:t>
      </w:r>
      <w:r w:rsidRPr="00BD69CB">
        <w:rPr>
          <w:rFonts w:ascii="Times New Roman" w:eastAsia="Times New Roman" w:hAnsi="Times New Roman" w:cs="Times New Roman"/>
          <w:color w:val="000000"/>
          <w:sz w:val="24"/>
          <w:szCs w:val="24"/>
        </w:rPr>
        <w:t xml:space="preserve">ical </w:t>
      </w:r>
      <w:r w:rsidRPr="00BD69CB">
        <w:rPr>
          <w:rFonts w:ascii="Times New Roman" w:eastAsia="Times New Roman" w:hAnsi="Times New Roman" w:cs="Times New Roman"/>
          <w:b/>
          <w:color w:val="000000"/>
          <w:sz w:val="24"/>
          <w:szCs w:val="24"/>
          <w:u w:val="single"/>
        </w:rPr>
        <w:t xml:space="preserve">17 </w:t>
      </w:r>
      <w:r w:rsidRPr="00BD69CB">
        <w:rPr>
          <w:rFonts w:ascii="Times New Roman" w:eastAsia="Times New Roman" w:hAnsi="Times New Roman" w:cs="Times New Roman"/>
          <w:color w:val="000000"/>
          <w:sz w:val="24"/>
          <w:szCs w:val="24"/>
        </w:rPr>
        <w:t xml:space="preserve">, all </w:t>
      </w:r>
      <w:r w:rsidRPr="00BD69CB">
        <w:rPr>
          <w:rFonts w:ascii="Times New Roman" w:eastAsia="Times New Roman" w:hAnsi="Times New Roman" w:cs="Times New Roman"/>
          <w:b/>
          <w:color w:val="000000"/>
          <w:sz w:val="24"/>
          <w:szCs w:val="24"/>
          <w:u w:val="single"/>
        </w:rPr>
        <w:t xml:space="preserve">over 2 </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one-half plus or minus rad </w:t>
      </w:r>
      <w:r w:rsidRPr="00BD69CB">
        <w:rPr>
          <w:rFonts w:ascii="Times New Roman" w:eastAsia="Times New Roman" w:hAnsi="Times New Roman" w:cs="Times New Roman"/>
          <w:color w:val="000000"/>
          <w:sz w:val="24"/>
          <w:szCs w:val="24"/>
        </w:rPr>
        <w:t xml:space="preserve">ical </w:t>
      </w:r>
      <w:r w:rsidRPr="00BD69CB">
        <w:rPr>
          <w:rFonts w:ascii="Times New Roman" w:eastAsia="Times New Roman" w:hAnsi="Times New Roman" w:cs="Times New Roman"/>
          <w:b/>
          <w:color w:val="000000"/>
          <w:sz w:val="24"/>
          <w:szCs w:val="24"/>
          <w:u w:val="single"/>
        </w:rPr>
        <w:t xml:space="preserve">17 over 2 </w:t>
      </w:r>
      <w:r w:rsidRPr="00BD69CB">
        <w:rPr>
          <w:rFonts w:ascii="Times New Roman" w:eastAsia="Times New Roman" w:hAnsi="Times New Roman" w:cs="Times New Roman"/>
          <w:color w:val="000000"/>
          <w:sz w:val="24"/>
          <w:szCs w:val="24"/>
        </w:rPr>
        <w:t>]</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 xml:space="preserve">9A. </w:t>
      </w:r>
      <w:r w:rsidRPr="00BD69CB">
        <w:rPr>
          <w:rFonts w:ascii="Times New Roman" w:eastAsia="Times New Roman" w:hAnsi="Times New Roman" w:cs="Times New Roman"/>
          <w:i/>
          <w:color w:val="000000"/>
          <w:sz w:val="24"/>
          <w:szCs w:val="24"/>
        </w:rPr>
        <w:t xml:space="preserve">The Bicycle Thieves </w:t>
      </w:r>
      <w:r w:rsidRPr="00BD69CB">
        <w:rPr>
          <w:rFonts w:ascii="Times New Roman" w:eastAsia="Times New Roman" w:hAnsi="Times New Roman" w:cs="Times New Roman"/>
          <w:color w:val="000000"/>
          <w:sz w:val="24"/>
          <w:szCs w:val="24"/>
        </w:rPr>
        <w:t>arose from the neorealist film movement of what European country, the birthplace of directors Federico Fellini and Sergio Leone?</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Italy</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Italian </w:t>
      </w:r>
      <w:r w:rsidRPr="00BD69CB">
        <w:rPr>
          <w:rFonts w:ascii="Times New Roman" w:eastAsia="Times New Roman" w:hAnsi="Times New Roman" w:cs="Times New Roman"/>
          <w:color w:val="000000"/>
          <w:sz w:val="24"/>
          <w:szCs w:val="24"/>
        </w:rPr>
        <w:t>Republic]</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 xml:space="preserve">9B. What Czech author and politician wrote a play in which Hugo Pludek rises in the ranks of the Liquidation Office titled </w:t>
      </w:r>
      <w:r w:rsidRPr="00BD69CB">
        <w:rPr>
          <w:rFonts w:ascii="Times New Roman" w:eastAsia="Times New Roman" w:hAnsi="Times New Roman" w:cs="Times New Roman"/>
          <w:i/>
          <w:color w:val="000000"/>
          <w:sz w:val="24"/>
          <w:szCs w:val="24"/>
        </w:rPr>
        <w:t>The Garden Party?</w:t>
      </w:r>
      <w:r w:rsidRPr="00BD69CB">
        <w:rPr>
          <w:rFonts w:ascii="Times New Roman" w:eastAsia="Times New Roman" w:hAnsi="Times New Roman" w:cs="Times New Roman"/>
          <w:color w:val="000000"/>
          <w:sz w:val="24"/>
          <w:szCs w:val="24"/>
        </w:rPr>
        <w:br/>
        <w:t xml:space="preserve">ANSWER: Vaclav </w:t>
      </w:r>
      <w:r w:rsidRPr="00BD69CB">
        <w:rPr>
          <w:rFonts w:ascii="Times New Roman" w:eastAsia="Times New Roman" w:hAnsi="Times New Roman" w:cs="Times New Roman"/>
          <w:b/>
          <w:color w:val="000000"/>
          <w:sz w:val="24"/>
          <w:szCs w:val="24"/>
          <w:u w:val="single"/>
        </w:rPr>
        <w:t xml:space="preserve">Havel </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10A. What British Liberal Prime Minister attempted to pass Irish Home Rule and feuded with Tory Benjamin Disraeli?</w:t>
      </w:r>
      <w:r w:rsidRPr="00BD69CB">
        <w:rPr>
          <w:rFonts w:ascii="Times New Roman" w:eastAsia="Times New Roman" w:hAnsi="Times New Roman" w:cs="Times New Roman"/>
          <w:color w:val="000000"/>
          <w:sz w:val="24"/>
          <w:szCs w:val="24"/>
        </w:rPr>
        <w:br/>
        <w:t xml:space="preserve">ANSWER: William </w:t>
      </w:r>
      <w:r w:rsidRPr="00BD69CB">
        <w:rPr>
          <w:rFonts w:ascii="Times New Roman" w:eastAsia="Times New Roman" w:hAnsi="Times New Roman" w:cs="Times New Roman"/>
          <w:b/>
          <w:color w:val="000000"/>
          <w:sz w:val="24"/>
          <w:szCs w:val="24"/>
          <w:u w:val="single"/>
        </w:rPr>
        <w:t>Gladstone</w:t>
      </w:r>
      <w:r w:rsidRPr="00BD69CB">
        <w:rPr>
          <w:rFonts w:ascii="Times New Roman" w:eastAsia="Times New Roman" w:hAnsi="Times New Roman" w:cs="Times New Roman"/>
          <w:color w:val="000000"/>
          <w:sz w:val="24"/>
          <w:szCs w:val="24"/>
        </w:rPr>
        <w:t xml:space="preserve"> [or William Ewart </w:t>
      </w:r>
      <w:r w:rsidR="00594DCB">
        <w:rPr>
          <w:rFonts w:ascii="Times New Roman" w:eastAsia="Times New Roman" w:hAnsi="Times New Roman" w:cs="Times New Roman"/>
          <w:b/>
          <w:color w:val="000000"/>
          <w:sz w:val="24"/>
          <w:szCs w:val="24"/>
          <w:u w:val="single"/>
        </w:rPr>
        <w:t>Gladstone</w:t>
      </w:r>
      <w:r w:rsidRPr="00BD69CB">
        <w:rPr>
          <w:rFonts w:ascii="Times New Roman" w:eastAsia="Times New Roman" w:hAnsi="Times New Roman" w:cs="Times New Roman"/>
          <w:color w:val="000000"/>
          <w:sz w:val="24"/>
          <w:szCs w:val="24"/>
        </w:rPr>
        <w:t>]</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10B. What country lost 90% of its male population during the War of the Triple Alliance?</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Paraguay</w:t>
      </w:r>
      <w:r w:rsidRPr="00BD69CB">
        <w:rPr>
          <w:rFonts w:ascii="Times New Roman" w:eastAsia="Times New Roman" w:hAnsi="Times New Roman" w:cs="Times New Roman"/>
          <w:color w:val="000000"/>
          <w:sz w:val="24"/>
          <w:szCs w:val="24"/>
        </w:rPr>
        <w:t xml:space="preserve"> [Republic of </w:t>
      </w:r>
      <w:r w:rsidRPr="00BD69CB">
        <w:rPr>
          <w:rFonts w:ascii="Times New Roman" w:eastAsia="Times New Roman" w:hAnsi="Times New Roman" w:cs="Times New Roman"/>
          <w:b/>
          <w:color w:val="000000"/>
          <w:sz w:val="24"/>
          <w:szCs w:val="24"/>
          <w:u w:val="single"/>
        </w:rPr>
        <w:t>Paraguay</w:t>
      </w:r>
      <w:r w:rsidRPr="00BD69CB">
        <w:rPr>
          <w:rFonts w:ascii="Times New Roman" w:eastAsia="Times New Roman" w:hAnsi="Times New Roman" w:cs="Times New Roman"/>
          <w:color w:val="000000"/>
          <w:sz w:val="24"/>
          <w:szCs w:val="24"/>
        </w:rPr>
        <w:t>]</w:t>
      </w:r>
    </w:p>
    <w:p w:rsidR="002D5EA9" w:rsidRDefault="002D5EA9" w:rsidP="00BD69CB">
      <w:pPr>
        <w:keepLines/>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BD69CB">
            <w:pPr>
              <w:keepLines/>
            </w:pPr>
            <w:r>
              <w:rPr>
                <w:noProof/>
              </w:rPr>
              <w:lastRenderedPageBreak/>
              <w:drawing>
                <wp:inline distT="0" distB="0" distL="0" distR="0" wp14:anchorId="0CDBFA25" wp14:editId="6E1827B1">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BD69CB">
            <w:pPr>
              <w:keepLines/>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BD69CB">
            <w:pPr>
              <w:keepLines/>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BD69CB">
            <w:pPr>
              <w:keepLines/>
              <w:jc w:val="right"/>
              <w:rPr>
                <w:rFonts w:ascii="Times" w:hAnsi="Times" w:cs="Times"/>
                <w:b/>
                <w:sz w:val="26"/>
                <w:szCs w:val="26"/>
              </w:rPr>
            </w:pPr>
            <w:r w:rsidRPr="003E432E">
              <w:rPr>
                <w:rFonts w:ascii="Times" w:hAnsi="Times" w:cs="Times"/>
                <w:b/>
                <w:sz w:val="26"/>
                <w:szCs w:val="26"/>
              </w:rPr>
              <w:t xml:space="preserve">Round </w:t>
            </w:r>
            <w:r w:rsidR="009F5EF2">
              <w:rPr>
                <w:rFonts w:ascii="Times" w:hAnsi="Times" w:cs="Times"/>
                <w:b/>
                <w:sz w:val="26"/>
                <w:szCs w:val="26"/>
              </w:rPr>
              <w:t>8</w:t>
            </w:r>
          </w:p>
          <w:p w:rsidR="002D5EA9" w:rsidRPr="003E432E" w:rsidRDefault="002D5EA9" w:rsidP="00BD69CB">
            <w:pPr>
              <w:keepLines/>
              <w:jc w:val="right"/>
              <w:rPr>
                <w:rFonts w:ascii="Times" w:hAnsi="Times" w:cs="Times"/>
                <w:sz w:val="26"/>
                <w:szCs w:val="26"/>
              </w:rPr>
            </w:pPr>
            <w:r>
              <w:rPr>
                <w:rFonts w:ascii="Times" w:hAnsi="Times" w:cs="Times"/>
                <w:b/>
                <w:sz w:val="26"/>
                <w:szCs w:val="26"/>
              </w:rPr>
              <w:t>Third Period, Fifteen Tossups</w:t>
            </w:r>
          </w:p>
        </w:tc>
      </w:tr>
    </w:tbl>
    <w:p w:rsidR="002D5EA9" w:rsidRDefault="002D5EA9" w:rsidP="00BD69CB">
      <w:pPr>
        <w:keepLines/>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1. This city's Pergamon Museum contains a full reconstruction of the Ishtar Gate. A prominent square in this city was named after Paris following the capture of Paris during the Napoleonic Wars. This city's Museum Island comprises part of a larger island in the Spree River. A landmark in this city is topped by a sculpture of a chariot pulled by four horses. This city, home to the Brandenburg Gate and the Reichstag building, was once divided by a wall that was demolished starting in 1989. For 10 points, name this capital of Germany.</w:t>
      </w:r>
      <w:r w:rsidRPr="00BD69CB">
        <w:rPr>
          <w:rFonts w:ascii="Times New Roman" w:eastAsia="Times New Roman" w:hAnsi="Times New Roman" w:cs="Times New Roman"/>
          <w:color w:val="000000"/>
          <w:sz w:val="24"/>
          <w:szCs w:val="24"/>
        </w:rPr>
        <w:br/>
        <w:t xml:space="preserve">ANSWER: </w:t>
      </w:r>
      <w:r w:rsidR="006142CC">
        <w:rPr>
          <w:rFonts w:ascii="Times New Roman" w:eastAsia="Times New Roman" w:hAnsi="Times New Roman" w:cs="Times New Roman"/>
          <w:b/>
          <w:color w:val="000000"/>
          <w:sz w:val="24"/>
          <w:szCs w:val="24"/>
          <w:u w:val="single"/>
        </w:rPr>
        <w:t>Berlin</w:t>
      </w:r>
      <w:r w:rsidRPr="00BD69CB">
        <w:rPr>
          <w:rFonts w:ascii="Times New Roman" w:eastAsia="Times New Roman" w:hAnsi="Times New Roman" w:cs="Times New Roman"/>
          <w:color w:val="000000"/>
          <w:sz w:val="24"/>
          <w:szCs w:val="24"/>
        </w:rPr>
        <w:t>, Germany</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2. This ruler wrote a limerick beginning "I don't want to be a Florus" to tease a poet who criticized his frequent travelling. This ruler founded a parliament called the Panhellenion in Greece and deified his lover Antinous. His creation of a Temple to Jupiter in Jerusalem sparked the Bar Kokhba revolt, which he brutally crushed. A construction project of this ruler was intended to deter Pict raids and was bolstered by his successor, Antoninus Pius. For 10 points, name this Roman emperor, the namesake of a wall in northern Britain.</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Hadrian</w:t>
      </w:r>
      <w:r w:rsidRPr="00BD69CB">
        <w:rPr>
          <w:rFonts w:ascii="Times New Roman" w:eastAsia="Times New Roman" w:hAnsi="Times New Roman" w:cs="Times New Roman"/>
          <w:color w:val="000000"/>
          <w:sz w:val="24"/>
          <w:szCs w:val="24"/>
        </w:rPr>
        <w:t xml:space="preserve"> [or Publius Aelius </w:t>
      </w:r>
      <w:r w:rsidRPr="00BD69CB">
        <w:rPr>
          <w:rFonts w:ascii="Times New Roman" w:eastAsia="Times New Roman" w:hAnsi="Times New Roman" w:cs="Times New Roman"/>
          <w:b/>
          <w:color w:val="000000"/>
          <w:sz w:val="24"/>
          <w:szCs w:val="24"/>
          <w:u w:val="single"/>
        </w:rPr>
        <w:t xml:space="preserve">Hadrianus </w:t>
      </w:r>
      <w:r w:rsidRPr="00BD69CB">
        <w:rPr>
          <w:rFonts w:ascii="Times New Roman" w:eastAsia="Times New Roman" w:hAnsi="Times New Roman" w:cs="Times New Roman"/>
          <w:color w:val="000000"/>
          <w:sz w:val="24"/>
          <w:szCs w:val="24"/>
        </w:rPr>
        <w:t>Augustus]</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3. Absorption refrigerators usually use water or this compound as a working fluid. This compound dissolves solvated electrons and will react with carbon dioxide to make urea. This compound has equal 107.5 degree bond angles. Oxidation of this compound into nitric acid is accomplished by the Ostwald process. This liquid is made by reacting hydrogen and nitrogen together in the Haber process. For 10 points, name this common base and household cleaner with chemical formula NH3.</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ammonia</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NH3 </w:t>
      </w:r>
      <w:r w:rsidRPr="00BD69CB">
        <w:rPr>
          <w:rFonts w:ascii="Times New Roman" w:eastAsia="Times New Roman" w:hAnsi="Times New Roman" w:cs="Times New Roman"/>
          <w:color w:val="000000"/>
          <w:sz w:val="24"/>
          <w:szCs w:val="24"/>
        </w:rPr>
        <w:t>until it is read; do not accept "ammonium"]</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4. As Secretary of War, this man oversaw initial construction on the Panama Canal. This man's Secretary of State, Philander C. Knox, helped to create the policy of dollar diplomacy. This man's decision to fire Gifford Pinchot and to support the Payne-Aldrich Tariff led to a challenge from Theodore Roosevelt's Bull Moose Party in the 1912 election. For 10 points, name this politician, who was the only man to serve as both Chief Justice of the Supreme Court and President of the United States.</w:t>
      </w:r>
      <w:r w:rsidRPr="00BD69CB">
        <w:rPr>
          <w:rFonts w:ascii="Times New Roman" w:eastAsia="Times New Roman" w:hAnsi="Times New Roman" w:cs="Times New Roman"/>
          <w:color w:val="000000"/>
          <w:sz w:val="24"/>
          <w:szCs w:val="24"/>
        </w:rPr>
        <w:br/>
        <w:t xml:space="preserve">ANSWER: William Howard </w:t>
      </w:r>
      <w:r w:rsidRPr="00BD69CB">
        <w:rPr>
          <w:rFonts w:ascii="Times New Roman" w:eastAsia="Times New Roman" w:hAnsi="Times New Roman" w:cs="Times New Roman"/>
          <w:b/>
          <w:color w:val="000000"/>
          <w:sz w:val="24"/>
          <w:szCs w:val="24"/>
          <w:u w:val="single"/>
        </w:rPr>
        <w:t xml:space="preserve">Taft </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 xml:space="preserve">5. This author adapted Juvenal's tenth satire into his poem in heroic couplets entitled "The Vanity of Human Wishes." He wrote about an Abyssinian prince in his prose tale </w:t>
      </w:r>
      <w:r w:rsidRPr="00BD69CB">
        <w:rPr>
          <w:rFonts w:ascii="Times New Roman" w:eastAsia="Times New Roman" w:hAnsi="Times New Roman" w:cs="Times New Roman"/>
          <w:i/>
          <w:color w:val="000000"/>
          <w:sz w:val="24"/>
          <w:szCs w:val="24"/>
        </w:rPr>
        <w:t xml:space="preserve">Rasselas. </w:t>
      </w:r>
      <w:r w:rsidRPr="00BD69CB">
        <w:rPr>
          <w:rFonts w:ascii="Times New Roman" w:eastAsia="Times New Roman" w:hAnsi="Times New Roman" w:cs="Times New Roman"/>
          <w:color w:val="000000"/>
          <w:sz w:val="24"/>
          <w:szCs w:val="24"/>
        </w:rPr>
        <w:t xml:space="preserve">This writer's life was extensively chronicled by his admirer James Boswell. For 10 points, name this poet and scholar who single-handedly wrote </w:t>
      </w:r>
      <w:r w:rsidRPr="00BD69CB">
        <w:rPr>
          <w:rFonts w:ascii="Times New Roman" w:eastAsia="Times New Roman" w:hAnsi="Times New Roman" w:cs="Times New Roman"/>
          <w:i/>
          <w:color w:val="000000"/>
          <w:sz w:val="24"/>
          <w:szCs w:val="24"/>
        </w:rPr>
        <w:t xml:space="preserve">A Dictionary of the English Language. </w:t>
      </w:r>
      <w:r w:rsidRPr="00BD69CB">
        <w:rPr>
          <w:rFonts w:ascii="Times New Roman" w:eastAsia="Times New Roman" w:hAnsi="Times New Roman" w:cs="Times New Roman"/>
          <w:color w:val="000000"/>
          <w:sz w:val="24"/>
          <w:szCs w:val="24"/>
        </w:rPr>
        <w:br/>
        <w:t xml:space="preserve">ANSWER: Samuel </w:t>
      </w:r>
      <w:r w:rsidRPr="00BD69CB">
        <w:rPr>
          <w:rFonts w:ascii="Times New Roman" w:eastAsia="Times New Roman" w:hAnsi="Times New Roman" w:cs="Times New Roman"/>
          <w:b/>
          <w:color w:val="000000"/>
          <w:sz w:val="24"/>
          <w:szCs w:val="24"/>
          <w:u w:val="single"/>
        </w:rPr>
        <w:t xml:space="preserve">Johnson </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6. The Wylie transliteration scheme is used to romanize this religion's Kangyur and Tengyur texts. Tulkus are considered to be the corporeal form of masters of this religion. Tsongkhapa founded this religion's Gelug tradition, whose spiritual leader had to flee the Potala Palace and settle in Dharamsala during a 1959 uprising. That leader of this religion's "Yellow Hat" school is Tenzin Gyatso, the 14th Dalai Lama. For 10 points, name this religion practiced in a namesake plateau region of China.</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Tibetan Buddhism</w:t>
      </w:r>
      <w:r w:rsidRPr="00BD69CB">
        <w:rPr>
          <w:rFonts w:ascii="Times New Roman" w:eastAsia="Times New Roman" w:hAnsi="Times New Roman" w:cs="Times New Roman"/>
          <w:color w:val="000000"/>
          <w:sz w:val="24"/>
          <w:szCs w:val="24"/>
        </w:rPr>
        <w:t xml:space="preserve"> [prompt on Mahayana and Vajrayana </w:t>
      </w:r>
      <w:r w:rsidRPr="00BD69CB">
        <w:rPr>
          <w:rFonts w:ascii="Times New Roman" w:eastAsia="Times New Roman" w:hAnsi="Times New Roman" w:cs="Times New Roman"/>
          <w:b/>
          <w:color w:val="000000"/>
          <w:sz w:val="24"/>
          <w:szCs w:val="24"/>
          <w:u w:val="single"/>
        </w:rPr>
        <w:t xml:space="preserve">Buddhism </w:t>
      </w:r>
      <w:r w:rsidRPr="00BD69CB">
        <w:rPr>
          <w:rFonts w:ascii="Times New Roman" w:eastAsia="Times New Roman" w:hAnsi="Times New Roman" w:cs="Times New Roman"/>
          <w:color w:val="000000"/>
          <w:sz w:val="24"/>
          <w:szCs w:val="24"/>
        </w:rPr>
        <w:t>]</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C80C6E" w:rsidRPr="00C80C6E" w:rsidRDefault="00BD69CB" w:rsidP="00C80C6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sidR="00C80C6E" w:rsidRPr="00C80C6E">
        <w:rPr>
          <w:rFonts w:ascii="Times New Roman" w:eastAsia="Times New Roman" w:hAnsi="Times New Roman" w:cs="Times New Roman"/>
          <w:color w:val="000000"/>
          <w:sz w:val="24"/>
          <w:szCs w:val="24"/>
        </w:rPr>
        <w:t xml:space="preserve">One of </w:t>
      </w:r>
      <w:r w:rsidR="00C80C6E">
        <w:rPr>
          <w:rFonts w:ascii="Times New Roman" w:eastAsia="Times New Roman" w:hAnsi="Times New Roman" w:cs="Times New Roman"/>
          <w:color w:val="000000"/>
          <w:sz w:val="24"/>
          <w:szCs w:val="24"/>
        </w:rPr>
        <w:t>t</w:t>
      </w:r>
      <w:r w:rsidR="00C80C6E" w:rsidRPr="00C80C6E">
        <w:rPr>
          <w:rFonts w:ascii="Times New Roman" w:eastAsia="Times New Roman" w:hAnsi="Times New Roman" w:cs="Times New Roman"/>
          <w:color w:val="000000"/>
          <w:sz w:val="24"/>
          <w:szCs w:val="24"/>
        </w:rPr>
        <w:t>his</w:t>
      </w:r>
      <w:r w:rsidR="00C80C6E">
        <w:rPr>
          <w:rFonts w:ascii="Times New Roman" w:eastAsia="Times New Roman" w:hAnsi="Times New Roman" w:cs="Times New Roman"/>
          <w:color w:val="000000"/>
          <w:sz w:val="24"/>
          <w:szCs w:val="24"/>
        </w:rPr>
        <w:t xml:space="preserve"> musician's</w:t>
      </w:r>
      <w:r w:rsidR="00C80C6E" w:rsidRPr="00C80C6E">
        <w:rPr>
          <w:rFonts w:ascii="Times New Roman" w:eastAsia="Times New Roman" w:hAnsi="Times New Roman" w:cs="Times New Roman"/>
          <w:color w:val="000000"/>
          <w:sz w:val="24"/>
          <w:szCs w:val="24"/>
        </w:rPr>
        <w:t xml:space="preserve"> first bands was called Mudcrutch and included his long-time collaborator, guitarist Mike Campbell. At 63 years of age, this musician is</w:t>
      </w:r>
      <w:r w:rsidR="00EF30EB">
        <w:rPr>
          <w:rFonts w:ascii="Times New Roman" w:eastAsia="Times New Roman" w:hAnsi="Times New Roman" w:cs="Times New Roman"/>
          <w:color w:val="000000"/>
          <w:sz w:val="24"/>
          <w:szCs w:val="24"/>
        </w:rPr>
        <w:t>, along with Bob Dylan and Jeff Lynne,</w:t>
      </w:r>
      <w:r w:rsidR="00C80C6E" w:rsidRPr="00C80C6E">
        <w:rPr>
          <w:rFonts w:ascii="Times New Roman" w:eastAsia="Times New Roman" w:hAnsi="Times New Roman" w:cs="Times New Roman"/>
          <w:color w:val="000000"/>
          <w:sz w:val="24"/>
          <w:szCs w:val="24"/>
        </w:rPr>
        <w:t xml:space="preserve"> one of three surviving members of the 80s supergroup The Traveling Wilburys.</w:t>
      </w:r>
      <w:r w:rsidR="00EF30EB">
        <w:rPr>
          <w:rFonts w:ascii="Times New Roman" w:eastAsia="Times New Roman" w:hAnsi="Times New Roman" w:cs="Times New Roman"/>
          <w:color w:val="000000"/>
          <w:sz w:val="24"/>
          <w:szCs w:val="24"/>
        </w:rPr>
        <w:t xml:space="preserve"> "</w:t>
      </w:r>
      <w:r w:rsidR="00C80C6E" w:rsidRPr="00C80C6E">
        <w:rPr>
          <w:rFonts w:ascii="Times New Roman" w:eastAsia="Times New Roman" w:hAnsi="Times New Roman" w:cs="Times New Roman"/>
          <w:color w:val="000000"/>
          <w:sz w:val="24"/>
          <w:szCs w:val="24"/>
        </w:rPr>
        <w:t>Breakdown</w:t>
      </w:r>
      <w:r w:rsidR="00EF30EB">
        <w:rPr>
          <w:rFonts w:ascii="Times New Roman" w:eastAsia="Times New Roman" w:hAnsi="Times New Roman" w:cs="Times New Roman"/>
          <w:color w:val="000000"/>
          <w:sz w:val="24"/>
          <w:szCs w:val="24"/>
        </w:rPr>
        <w:t>"</w:t>
      </w:r>
      <w:r w:rsidR="00C80C6E" w:rsidRPr="00C80C6E">
        <w:rPr>
          <w:rFonts w:ascii="Times New Roman" w:eastAsia="Times New Roman" w:hAnsi="Times New Roman" w:cs="Times New Roman"/>
          <w:color w:val="000000"/>
          <w:sz w:val="24"/>
          <w:szCs w:val="24"/>
        </w:rPr>
        <w:t xml:space="preserve">, </w:t>
      </w:r>
      <w:r w:rsidR="00EF30EB">
        <w:rPr>
          <w:rFonts w:ascii="Times New Roman" w:eastAsia="Times New Roman" w:hAnsi="Times New Roman" w:cs="Times New Roman"/>
          <w:color w:val="000000"/>
          <w:sz w:val="24"/>
          <w:szCs w:val="24"/>
        </w:rPr>
        <w:t>"</w:t>
      </w:r>
      <w:r w:rsidR="00C80C6E" w:rsidRPr="00C80C6E">
        <w:rPr>
          <w:rFonts w:ascii="Times New Roman" w:eastAsia="Times New Roman" w:hAnsi="Times New Roman" w:cs="Times New Roman"/>
          <w:color w:val="000000"/>
          <w:sz w:val="24"/>
          <w:szCs w:val="24"/>
        </w:rPr>
        <w:t>Refugee</w:t>
      </w:r>
      <w:r w:rsidR="00EF30EB">
        <w:rPr>
          <w:rFonts w:ascii="Times New Roman" w:eastAsia="Times New Roman" w:hAnsi="Times New Roman" w:cs="Times New Roman"/>
          <w:color w:val="000000"/>
          <w:sz w:val="24"/>
          <w:szCs w:val="24"/>
        </w:rPr>
        <w:t>"</w:t>
      </w:r>
      <w:r w:rsidR="00C80C6E" w:rsidRPr="00C80C6E">
        <w:rPr>
          <w:rFonts w:ascii="Times New Roman" w:eastAsia="Times New Roman" w:hAnsi="Times New Roman" w:cs="Times New Roman"/>
          <w:color w:val="000000"/>
          <w:sz w:val="24"/>
          <w:szCs w:val="24"/>
        </w:rPr>
        <w:t xml:space="preserve">, and </w:t>
      </w:r>
      <w:r w:rsidR="00EF30EB">
        <w:rPr>
          <w:rFonts w:ascii="Times New Roman" w:eastAsia="Times New Roman" w:hAnsi="Times New Roman" w:cs="Times New Roman"/>
          <w:color w:val="000000"/>
          <w:sz w:val="24"/>
          <w:szCs w:val="24"/>
        </w:rPr>
        <w:t>"</w:t>
      </w:r>
      <w:r w:rsidR="00C80C6E" w:rsidRPr="00C80C6E">
        <w:rPr>
          <w:rFonts w:ascii="Times New Roman" w:eastAsia="Times New Roman" w:hAnsi="Times New Roman" w:cs="Times New Roman"/>
          <w:color w:val="000000"/>
          <w:sz w:val="24"/>
          <w:szCs w:val="24"/>
        </w:rPr>
        <w:t>Don't Do Me Like That</w:t>
      </w:r>
      <w:r w:rsidR="00EF30EB">
        <w:rPr>
          <w:rFonts w:ascii="Times New Roman" w:eastAsia="Times New Roman" w:hAnsi="Times New Roman" w:cs="Times New Roman"/>
          <w:color w:val="000000"/>
          <w:sz w:val="24"/>
          <w:szCs w:val="24"/>
        </w:rPr>
        <w:t>"</w:t>
      </w:r>
      <w:r w:rsidR="00C80C6E" w:rsidRPr="00C80C6E">
        <w:rPr>
          <w:rFonts w:ascii="Times New Roman" w:eastAsia="Times New Roman" w:hAnsi="Times New Roman" w:cs="Times New Roman"/>
          <w:color w:val="000000"/>
          <w:sz w:val="24"/>
          <w:szCs w:val="24"/>
        </w:rPr>
        <w:t xml:space="preserve"> were among his first hits with his current band. </w:t>
      </w:r>
      <w:r w:rsidR="00EF30EB">
        <w:rPr>
          <w:rFonts w:ascii="Times New Roman" w:eastAsia="Times New Roman" w:hAnsi="Times New Roman" w:cs="Times New Roman"/>
          <w:color w:val="000000"/>
          <w:sz w:val="24"/>
          <w:szCs w:val="24"/>
        </w:rPr>
        <w:t>For 10 points, w</w:t>
      </w:r>
      <w:r w:rsidR="00C80C6E" w:rsidRPr="00C80C6E">
        <w:rPr>
          <w:rFonts w:ascii="Times New Roman" w:eastAsia="Times New Roman" w:hAnsi="Times New Roman" w:cs="Times New Roman"/>
          <w:color w:val="000000"/>
          <w:sz w:val="24"/>
          <w:szCs w:val="24"/>
        </w:rPr>
        <w:t xml:space="preserve">hat musician released </w:t>
      </w:r>
      <w:r w:rsidR="00C80C6E" w:rsidRPr="00EF30EB">
        <w:rPr>
          <w:rFonts w:ascii="Times New Roman" w:eastAsia="Times New Roman" w:hAnsi="Times New Roman" w:cs="Times New Roman"/>
          <w:i/>
          <w:color w:val="000000"/>
          <w:sz w:val="24"/>
          <w:szCs w:val="24"/>
        </w:rPr>
        <w:t>Hypnotic Eye</w:t>
      </w:r>
      <w:r w:rsidR="00C80C6E" w:rsidRPr="00C80C6E">
        <w:rPr>
          <w:rFonts w:ascii="Times New Roman" w:eastAsia="Times New Roman" w:hAnsi="Times New Roman" w:cs="Times New Roman"/>
          <w:color w:val="000000"/>
          <w:sz w:val="24"/>
          <w:szCs w:val="24"/>
        </w:rPr>
        <w:t xml:space="preserve"> in 2014, along with his band, The Heartbreakers?</w:t>
      </w:r>
    </w:p>
    <w:p w:rsidR="00BD69CB" w:rsidRPr="00BD69CB" w:rsidRDefault="00EF30EB" w:rsidP="00C80C6E">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ANSWER: </w:t>
      </w:r>
      <w:r w:rsidR="00C80C6E" w:rsidRPr="00C80C6E">
        <w:rPr>
          <w:rFonts w:ascii="Times New Roman" w:eastAsia="Times New Roman" w:hAnsi="Times New Roman" w:cs="Times New Roman"/>
          <w:color w:val="000000"/>
          <w:sz w:val="24"/>
          <w:szCs w:val="24"/>
        </w:rPr>
        <w:t xml:space="preserve">Tom </w:t>
      </w:r>
      <w:r w:rsidR="00C80C6E" w:rsidRPr="00EF30EB">
        <w:rPr>
          <w:rFonts w:ascii="Times New Roman" w:eastAsia="Times New Roman" w:hAnsi="Times New Roman" w:cs="Times New Roman"/>
          <w:b/>
          <w:color w:val="000000"/>
          <w:sz w:val="24"/>
          <w:szCs w:val="24"/>
          <w:u w:val="single"/>
        </w:rPr>
        <w:t>Petty</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F10D04"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 xml:space="preserve">8. </w:t>
      </w:r>
      <w:r w:rsidR="00F10D04" w:rsidRPr="00BD69CB">
        <w:rPr>
          <w:rFonts w:ascii="Times New Roman" w:eastAsia="Times New Roman" w:hAnsi="Times New Roman" w:cs="Times New Roman"/>
          <w:color w:val="000000"/>
          <w:sz w:val="24"/>
          <w:szCs w:val="24"/>
        </w:rPr>
        <w:t>This political party took power after the strike laden "Winter of Discontent." A leader of this party narrowly avoided death in the Brighton hotel bombing. Its leader claimed "crime is crime" in refusing to compromise with Bobby Sands during a hunger strike on behest of the IRA. The leader of this party led her country through the 1984 miners' strike and also to a victory in the Falklands War over Argentina. For 10 points, name this political party once led in Great Britain by the only female Prime Minister, Margaret Thatcher.</w:t>
      </w:r>
      <w:r w:rsidR="00F10D04" w:rsidRPr="00BD69CB">
        <w:rPr>
          <w:rFonts w:ascii="Times New Roman" w:eastAsia="Times New Roman" w:hAnsi="Times New Roman" w:cs="Times New Roman"/>
          <w:color w:val="000000"/>
          <w:sz w:val="24"/>
          <w:szCs w:val="24"/>
        </w:rPr>
        <w:br/>
        <w:t xml:space="preserve">ANSWER: </w:t>
      </w:r>
      <w:r w:rsidR="00F10D04" w:rsidRPr="00BD69CB">
        <w:rPr>
          <w:rFonts w:ascii="Times New Roman" w:eastAsia="Times New Roman" w:hAnsi="Times New Roman" w:cs="Times New Roman"/>
          <w:b/>
          <w:color w:val="000000"/>
          <w:sz w:val="24"/>
          <w:szCs w:val="24"/>
          <w:u w:val="single"/>
        </w:rPr>
        <w:t xml:space="preserve">Conservative </w:t>
      </w:r>
      <w:r w:rsidR="00F10D04" w:rsidRPr="00BD69CB">
        <w:rPr>
          <w:rFonts w:ascii="Times New Roman" w:eastAsia="Times New Roman" w:hAnsi="Times New Roman" w:cs="Times New Roman"/>
          <w:color w:val="000000"/>
          <w:sz w:val="24"/>
          <w:szCs w:val="24"/>
        </w:rPr>
        <w:t xml:space="preserve">Party [or </w:t>
      </w:r>
      <w:r w:rsidR="00F10D04" w:rsidRPr="00BD69CB">
        <w:rPr>
          <w:rFonts w:ascii="Times New Roman" w:eastAsia="Times New Roman" w:hAnsi="Times New Roman" w:cs="Times New Roman"/>
          <w:b/>
          <w:color w:val="000000"/>
          <w:sz w:val="24"/>
          <w:szCs w:val="24"/>
          <w:u w:val="single"/>
        </w:rPr>
        <w:t xml:space="preserve">Tory </w:t>
      </w:r>
      <w:r w:rsidR="00F10D04" w:rsidRPr="00BD69CB">
        <w:rPr>
          <w:rFonts w:ascii="Times New Roman" w:eastAsia="Times New Roman" w:hAnsi="Times New Roman" w:cs="Times New Roman"/>
          <w:color w:val="000000"/>
          <w:sz w:val="24"/>
          <w:szCs w:val="24"/>
        </w:rPr>
        <w:t xml:space="preserve">Party; or </w:t>
      </w:r>
      <w:r w:rsidR="00F10D04" w:rsidRPr="00BD69CB">
        <w:rPr>
          <w:rFonts w:ascii="Times New Roman" w:eastAsia="Times New Roman" w:hAnsi="Times New Roman" w:cs="Times New Roman"/>
          <w:b/>
          <w:color w:val="000000"/>
          <w:sz w:val="24"/>
          <w:szCs w:val="24"/>
          <w:u w:val="single"/>
        </w:rPr>
        <w:t xml:space="preserve">Conservative and Unionist </w:t>
      </w:r>
      <w:r w:rsidR="00F10D04" w:rsidRPr="00BD69CB">
        <w:rPr>
          <w:rFonts w:ascii="Times New Roman" w:eastAsia="Times New Roman" w:hAnsi="Times New Roman" w:cs="Times New Roman"/>
          <w:color w:val="000000"/>
          <w:sz w:val="24"/>
          <w:szCs w:val="24"/>
        </w:rPr>
        <w:t>Party]</w:t>
      </w:r>
    </w:p>
    <w:p w:rsidR="00BD69CB" w:rsidRPr="00BD69CB" w:rsidRDefault="00F10D04"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 xml:space="preserve"> </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 xml:space="preserve">9. In a play by this author, Nancy and Charlie walk on the beach and encounter a couple of giant lizards named Leslie and Sarah. This playwright of </w:t>
      </w:r>
      <w:r w:rsidRPr="00BD69CB">
        <w:rPr>
          <w:rFonts w:ascii="Times New Roman" w:eastAsia="Times New Roman" w:hAnsi="Times New Roman" w:cs="Times New Roman"/>
          <w:i/>
          <w:color w:val="000000"/>
          <w:sz w:val="24"/>
          <w:szCs w:val="24"/>
        </w:rPr>
        <w:t xml:space="preserve">Seascape </w:t>
      </w:r>
      <w:r w:rsidRPr="00BD69CB">
        <w:rPr>
          <w:rFonts w:ascii="Times New Roman" w:eastAsia="Times New Roman" w:hAnsi="Times New Roman" w:cs="Times New Roman"/>
          <w:color w:val="000000"/>
          <w:sz w:val="24"/>
          <w:szCs w:val="24"/>
        </w:rPr>
        <w:t xml:space="preserve">wrote about a disturbed man named Jerry, who interrogates Peter on a park bench before impaling himself on his own knife. He also wrote about the bizarre games played during Nick and Honey's visit to the home of George and Martha. For 10 points, name this American playwright of </w:t>
      </w:r>
      <w:r w:rsidRPr="00BD69CB">
        <w:rPr>
          <w:rFonts w:ascii="Times New Roman" w:eastAsia="Times New Roman" w:hAnsi="Times New Roman" w:cs="Times New Roman"/>
          <w:i/>
          <w:color w:val="000000"/>
          <w:sz w:val="24"/>
          <w:szCs w:val="24"/>
        </w:rPr>
        <w:t xml:space="preserve">Zoo Story </w:t>
      </w:r>
      <w:r w:rsidRPr="00BD69CB">
        <w:rPr>
          <w:rFonts w:ascii="Times New Roman" w:eastAsia="Times New Roman" w:hAnsi="Times New Roman" w:cs="Times New Roman"/>
          <w:color w:val="000000"/>
          <w:sz w:val="24"/>
          <w:szCs w:val="24"/>
        </w:rPr>
        <w:t xml:space="preserve">and </w:t>
      </w:r>
      <w:r w:rsidRPr="00BD69CB">
        <w:rPr>
          <w:rFonts w:ascii="Times New Roman" w:eastAsia="Times New Roman" w:hAnsi="Times New Roman" w:cs="Times New Roman"/>
          <w:i/>
          <w:color w:val="000000"/>
          <w:sz w:val="24"/>
          <w:szCs w:val="24"/>
        </w:rPr>
        <w:t xml:space="preserve">Who's Afraid of Virginia Woolf? </w:t>
      </w:r>
      <w:r w:rsidRPr="00BD69CB">
        <w:rPr>
          <w:rFonts w:ascii="Times New Roman" w:eastAsia="Times New Roman" w:hAnsi="Times New Roman" w:cs="Times New Roman"/>
          <w:color w:val="000000"/>
          <w:sz w:val="24"/>
          <w:szCs w:val="24"/>
        </w:rPr>
        <w:br/>
        <w:t xml:space="preserve">ANSWER: Edward </w:t>
      </w:r>
      <w:r w:rsidRPr="00BD69CB">
        <w:rPr>
          <w:rFonts w:ascii="Times New Roman" w:eastAsia="Times New Roman" w:hAnsi="Times New Roman" w:cs="Times New Roman"/>
          <w:b/>
          <w:color w:val="000000"/>
          <w:sz w:val="24"/>
          <w:szCs w:val="24"/>
          <w:u w:val="single"/>
        </w:rPr>
        <w:t xml:space="preserve">Albee </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 xml:space="preserve">10. Crowds gathered at this place in response to a remark made by Gunter Schabowski at a press conference. This place was the site of </w:t>
      </w:r>
      <w:r w:rsidRPr="00BD69CB">
        <w:rPr>
          <w:rFonts w:ascii="Times New Roman" w:eastAsia="Times New Roman" w:hAnsi="Times New Roman" w:cs="Times New Roman"/>
          <w:i/>
          <w:color w:val="000000"/>
          <w:sz w:val="24"/>
          <w:szCs w:val="24"/>
        </w:rPr>
        <w:t xml:space="preserve">My God, Help Me to Survive This Deadly Love </w:t>
      </w:r>
      <w:r w:rsidRPr="00BD69CB">
        <w:rPr>
          <w:rFonts w:ascii="Times New Roman" w:eastAsia="Times New Roman" w:hAnsi="Times New Roman" w:cs="Times New Roman"/>
          <w:color w:val="000000"/>
          <w:sz w:val="24"/>
          <w:szCs w:val="24"/>
        </w:rPr>
        <w:t xml:space="preserve">, a depiction of two world leaders kissing. Peter Fechter was killed in the death strip next to this place, which was created on the orders of Walter Ulbricht. This structure was destroyed after the resignation of Eric Honecker, and it was crossed by Checkpoint Charlie. For 10 points, name this structure torn down in 1991, a barrier that divided the German capital during the Cold War. </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Berlin Wall</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Berliner Mauer </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Anti-Fascist Protection Rampart </w:t>
      </w:r>
      <w:r w:rsidRPr="00BD69CB">
        <w:rPr>
          <w:rFonts w:ascii="Times New Roman" w:eastAsia="Times New Roman" w:hAnsi="Times New Roman" w:cs="Times New Roman"/>
          <w:color w:val="000000"/>
          <w:sz w:val="24"/>
          <w:szCs w:val="24"/>
        </w:rPr>
        <w:t>; prompt on Berlin]</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lastRenderedPageBreak/>
        <w:t>11. This city was cut off from the rest of the United States after an earthquake in the No Man's Land storyline. Police officers in this city have included Renee Montoya and Harvey Bullock. It is home to Crime Alley and a sanitarium named Arkham Asylum, which is where criminals like Poison Ivy are imprisoned. This city was where the parents of millionaire Bruce Wayne were killed. For 10 points, name this city from DC Comics where the superhero Batman lives.</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 xml:space="preserve">Gotham </w:t>
      </w:r>
      <w:r w:rsidRPr="00BD69CB">
        <w:rPr>
          <w:rFonts w:ascii="Times New Roman" w:eastAsia="Times New Roman" w:hAnsi="Times New Roman" w:cs="Times New Roman"/>
          <w:color w:val="000000"/>
          <w:sz w:val="24"/>
          <w:szCs w:val="24"/>
        </w:rPr>
        <w:t>City</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12. In the last chapter of this novel, a young girl discovers her father is dead when she playfully pushes him off a bench. After attending the opera at Rouen, this novel's protagonist begins an affair by having sex in a carriage with the clerk Leon Dupuis. Earlier, the title character of this novel has an affair with Rodolphe Boulanger to escape the boredom of her marriage to Charles, a simple country doctor. For 10 points, name this novel by Gustave Flaubert.</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i/>
          <w:color w:val="000000"/>
          <w:sz w:val="24"/>
          <w:szCs w:val="24"/>
          <w:u w:val="single"/>
        </w:rPr>
        <w:t xml:space="preserve">Madame Bovary </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13. The type one-b kind of these cells are sensitive to stretching in the Golgi tendon organ. The alpha type of these cells have their soma in the ventral horn. Both the upper and lower kinds of a class of these cells degenerate in ALS. Some of these cells release acetylcholine into the neuromuscular junction in response to an action potential. Receptors send info to the brain via the sensory type of these cells</w:t>
      </w:r>
      <w:r w:rsidR="00CD0595">
        <w:rPr>
          <w:rFonts w:ascii="Times New Roman" w:eastAsia="Times New Roman" w:hAnsi="Times New Roman" w:cs="Times New Roman"/>
          <w:color w:val="000000"/>
          <w:sz w:val="24"/>
          <w:szCs w:val="24"/>
        </w:rPr>
        <w:t xml:space="preserve"> in the spinal cor</w:t>
      </w:r>
      <w:r w:rsidRPr="00BD69CB">
        <w:rPr>
          <w:rFonts w:ascii="Times New Roman" w:eastAsia="Times New Roman" w:hAnsi="Times New Roman" w:cs="Times New Roman"/>
          <w:color w:val="000000"/>
          <w:sz w:val="24"/>
          <w:szCs w:val="24"/>
        </w:rPr>
        <w:t>d. For 10 points, name these electrically-excitable cells that usually have dendrites and whose axons may be bundled into nerves.</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neurons</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motor neurons </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sensory neurons </w:t>
      </w:r>
      <w:r w:rsidRPr="00BD69CB">
        <w:rPr>
          <w:rFonts w:ascii="Times New Roman" w:eastAsia="Times New Roman" w:hAnsi="Times New Roman" w:cs="Times New Roman"/>
          <w:color w:val="000000"/>
          <w:sz w:val="24"/>
          <w:szCs w:val="24"/>
        </w:rPr>
        <w:t xml:space="preserve">; accept </w:t>
      </w:r>
      <w:r w:rsidRPr="00BD69CB">
        <w:rPr>
          <w:rFonts w:ascii="Times New Roman" w:eastAsia="Times New Roman" w:hAnsi="Times New Roman" w:cs="Times New Roman"/>
          <w:b/>
          <w:color w:val="000000"/>
          <w:sz w:val="24"/>
          <w:szCs w:val="24"/>
          <w:u w:val="single"/>
        </w:rPr>
        <w:t xml:space="preserve">nerve cells </w:t>
      </w:r>
      <w:r w:rsidRPr="00BD69CB">
        <w:rPr>
          <w:rFonts w:ascii="Times New Roman" w:eastAsia="Times New Roman" w:hAnsi="Times New Roman" w:cs="Times New Roman"/>
          <w:color w:val="000000"/>
          <w:sz w:val="24"/>
          <w:szCs w:val="24"/>
        </w:rPr>
        <w:t xml:space="preserve">until it is read; prompt on </w:t>
      </w:r>
      <w:r w:rsidRPr="00BD69CB">
        <w:rPr>
          <w:rFonts w:ascii="Times New Roman" w:eastAsia="Times New Roman" w:hAnsi="Times New Roman" w:cs="Times New Roman"/>
          <w:b/>
          <w:color w:val="000000"/>
          <w:sz w:val="24"/>
          <w:szCs w:val="24"/>
          <w:u w:val="single"/>
        </w:rPr>
        <w:t xml:space="preserve">nerve </w:t>
      </w:r>
      <w:r w:rsidRPr="00BD69CB">
        <w:rPr>
          <w:rFonts w:ascii="Times New Roman" w:eastAsia="Times New Roman" w:hAnsi="Times New Roman" w:cs="Times New Roman"/>
          <w:color w:val="000000"/>
          <w:sz w:val="24"/>
          <w:szCs w:val="24"/>
        </w:rPr>
        <w:t>s]</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14. This hero was attacked by inebriated centaurs while drinking wine with his friend Pholus. This hero temporarily took Atlas's place in holding up the heavens in order to allow Atlas to retrieve the golden apples of the Hesperides. As punishment for murdering the children of his wife Megara, this hero became a slave to Eurystheus and was forced to perform tasks such as slaying the Hydra and capturing Cerberus. For 10 points, name this demigod son of Zeus who completed twelve labors.</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Heracles</w:t>
      </w:r>
      <w:r w:rsidRPr="00BD69CB">
        <w:rPr>
          <w:rFonts w:ascii="Times New Roman" w:eastAsia="Times New Roman" w:hAnsi="Times New Roman" w:cs="Times New Roman"/>
          <w:color w:val="000000"/>
          <w:sz w:val="24"/>
          <w:szCs w:val="24"/>
        </w:rPr>
        <w:t xml:space="preserve"> [or </w:t>
      </w:r>
      <w:r w:rsidR="000A683E">
        <w:rPr>
          <w:rFonts w:ascii="Times New Roman" w:eastAsia="Times New Roman" w:hAnsi="Times New Roman" w:cs="Times New Roman"/>
          <w:b/>
          <w:color w:val="000000"/>
          <w:sz w:val="24"/>
          <w:szCs w:val="24"/>
          <w:u w:val="single"/>
        </w:rPr>
        <w:t>Hercules</w:t>
      </w:r>
      <w:r w:rsidRPr="00BD69CB">
        <w:rPr>
          <w:rFonts w:ascii="Times New Roman" w:eastAsia="Times New Roman" w:hAnsi="Times New Roman" w:cs="Times New Roman"/>
          <w:color w:val="000000"/>
          <w:sz w:val="24"/>
          <w:szCs w:val="24"/>
        </w:rPr>
        <w:t>]</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 xml:space="preserve">15. The differential cross-section of these physical entities during one effect is given by the Klein-Nishina formula. These particles experience an increase in wavelength and a corresponding decrease in energy during Compton scattering. The energy of these particles is given by Planck's constant times frequency. These particles mediate the electromagnetic force. For 10 points, name these particles which are the quanta of light. </w:t>
      </w:r>
      <w:r w:rsidRPr="00BD69CB">
        <w:rPr>
          <w:rFonts w:ascii="Times New Roman" w:eastAsia="Times New Roman" w:hAnsi="Times New Roman" w:cs="Times New Roman"/>
          <w:color w:val="000000"/>
          <w:sz w:val="24"/>
          <w:szCs w:val="24"/>
        </w:rPr>
        <w:br/>
        <w:t xml:space="preserve">ANSWER: </w:t>
      </w:r>
      <w:r w:rsidR="000A683E">
        <w:rPr>
          <w:rFonts w:ascii="Times New Roman" w:eastAsia="Times New Roman" w:hAnsi="Times New Roman" w:cs="Times New Roman"/>
          <w:b/>
          <w:color w:val="000000"/>
          <w:sz w:val="24"/>
          <w:szCs w:val="24"/>
          <w:u w:val="single"/>
        </w:rPr>
        <w:t>photon</w:t>
      </w:r>
      <w:r w:rsidRPr="00BD69CB">
        <w:rPr>
          <w:rFonts w:ascii="Times New Roman" w:eastAsia="Times New Roman" w:hAnsi="Times New Roman" w:cs="Times New Roman"/>
          <w:color w:val="000000"/>
          <w:sz w:val="24"/>
          <w:szCs w:val="24"/>
        </w:rPr>
        <w:t>s</w:t>
      </w:r>
    </w:p>
    <w:p w:rsidR="00BD69CB" w:rsidRPr="00BD69CB" w:rsidRDefault="00BD69CB" w:rsidP="00BD69CB">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2D5EA9" w:rsidRDefault="002D5EA9" w:rsidP="00BD69CB">
      <w:pPr>
        <w:keepLines/>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BD69CB">
            <w:pPr>
              <w:keepLines/>
            </w:pPr>
            <w:r>
              <w:rPr>
                <w:noProof/>
              </w:rPr>
              <w:lastRenderedPageBreak/>
              <w:drawing>
                <wp:inline distT="0" distB="0" distL="0" distR="0" wp14:anchorId="2FB7B1BB" wp14:editId="352A134C">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BD69CB">
            <w:pPr>
              <w:keepLines/>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BD69CB">
            <w:pPr>
              <w:keepLines/>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BD69CB">
            <w:pPr>
              <w:keepLines/>
              <w:jc w:val="right"/>
              <w:rPr>
                <w:rFonts w:ascii="Times" w:hAnsi="Times" w:cs="Times"/>
                <w:b/>
                <w:sz w:val="26"/>
                <w:szCs w:val="26"/>
              </w:rPr>
            </w:pPr>
            <w:r w:rsidRPr="003E432E">
              <w:rPr>
                <w:rFonts w:ascii="Times" w:hAnsi="Times" w:cs="Times"/>
                <w:b/>
                <w:sz w:val="26"/>
                <w:szCs w:val="26"/>
              </w:rPr>
              <w:t xml:space="preserve">Round </w:t>
            </w:r>
            <w:r w:rsidR="009F5EF2">
              <w:rPr>
                <w:rFonts w:ascii="Times" w:hAnsi="Times" w:cs="Times"/>
                <w:b/>
                <w:sz w:val="26"/>
                <w:szCs w:val="26"/>
              </w:rPr>
              <w:t>8</w:t>
            </w:r>
          </w:p>
          <w:p w:rsidR="002D5EA9" w:rsidRPr="003E432E" w:rsidRDefault="002D5EA9" w:rsidP="00BD69CB">
            <w:pPr>
              <w:keepLines/>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BD69CB">
      <w:pPr>
        <w:keepLines/>
      </w:pPr>
    </w:p>
    <w:p w:rsidR="00D165F7" w:rsidRPr="00BD69CB" w:rsidRDefault="00D165F7" w:rsidP="00D165F7">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 xml:space="preserve">1. This author created Charles Kinbote, a delusional man who annotates a 999-line poem by his idol John Shade. He also created the playwright and pornographer Clare Quilty in another novel. This author of </w:t>
      </w:r>
      <w:r w:rsidRPr="00BD69CB">
        <w:rPr>
          <w:rFonts w:ascii="Times New Roman" w:eastAsia="Times New Roman" w:hAnsi="Times New Roman" w:cs="Times New Roman"/>
          <w:i/>
          <w:color w:val="000000"/>
          <w:sz w:val="24"/>
          <w:szCs w:val="24"/>
        </w:rPr>
        <w:t xml:space="preserve">Pale Fire </w:t>
      </w:r>
      <w:r w:rsidRPr="00BD69CB">
        <w:rPr>
          <w:rFonts w:ascii="Times New Roman" w:eastAsia="Times New Roman" w:hAnsi="Times New Roman" w:cs="Times New Roman"/>
          <w:color w:val="000000"/>
          <w:sz w:val="24"/>
          <w:szCs w:val="24"/>
        </w:rPr>
        <w:t xml:space="preserve">wrote about Humbert Humbert's obsession with prepubescent "nymphets" in a controversial novel about Dolores Haze. For 10 points, name this Russian-American novelist who wrote </w:t>
      </w:r>
      <w:r w:rsidRPr="00BD69CB">
        <w:rPr>
          <w:rFonts w:ascii="Times New Roman" w:eastAsia="Times New Roman" w:hAnsi="Times New Roman" w:cs="Times New Roman"/>
          <w:i/>
          <w:color w:val="000000"/>
          <w:sz w:val="24"/>
          <w:szCs w:val="24"/>
        </w:rPr>
        <w:t xml:space="preserve">Lolita. </w:t>
      </w:r>
      <w:r w:rsidRPr="00BD69CB">
        <w:rPr>
          <w:rFonts w:ascii="Times New Roman" w:eastAsia="Times New Roman" w:hAnsi="Times New Roman" w:cs="Times New Roman"/>
          <w:color w:val="000000"/>
          <w:sz w:val="24"/>
          <w:szCs w:val="24"/>
        </w:rPr>
        <w:br/>
        <w:t xml:space="preserve">ANSWER: Vladimir </w:t>
      </w:r>
      <w:r w:rsidRPr="00BD69CB">
        <w:rPr>
          <w:rFonts w:ascii="Times New Roman" w:eastAsia="Times New Roman" w:hAnsi="Times New Roman" w:cs="Times New Roman"/>
          <w:b/>
          <w:color w:val="000000"/>
          <w:sz w:val="24"/>
          <w:szCs w:val="24"/>
          <w:u w:val="single"/>
        </w:rPr>
        <w:t xml:space="preserve">Nabokov </w:t>
      </w:r>
    </w:p>
    <w:p w:rsidR="00D165F7" w:rsidRPr="00BD69CB" w:rsidRDefault="00D165F7" w:rsidP="00D165F7">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D165F7" w:rsidRPr="00BD69CB" w:rsidRDefault="00D165F7" w:rsidP="00D165F7">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2. After this country's Momotombo Volcano destroyed the city of Leon, Granada became its temporary capital. The Tipitapa River connects two of this country's larger lakes, one of which contains the Zapatera and Ometepe islands. A statue of Augusto Sandino stands in its capital. A majority of the Mosquito Coast covers this country's eastern border with the Caribbean Sea. This country's western tip juts into the Gulf of Fonseca. It borders Honduras to its north and Costa Rica to its south. For 10 points, name this Central American country whose capital is Managua.</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Nicaragua</w:t>
      </w:r>
      <w:r w:rsidRPr="00BD69CB">
        <w:rPr>
          <w:rFonts w:ascii="Times New Roman" w:eastAsia="Times New Roman" w:hAnsi="Times New Roman" w:cs="Times New Roman"/>
          <w:color w:val="000000"/>
          <w:sz w:val="24"/>
          <w:szCs w:val="24"/>
        </w:rPr>
        <w:t xml:space="preserve"> [Republic of </w:t>
      </w:r>
      <w:r w:rsidRPr="00BD69CB">
        <w:rPr>
          <w:rFonts w:ascii="Times New Roman" w:eastAsia="Times New Roman" w:hAnsi="Times New Roman" w:cs="Times New Roman"/>
          <w:b/>
          <w:color w:val="000000"/>
          <w:sz w:val="24"/>
          <w:szCs w:val="24"/>
          <w:u w:val="single"/>
        </w:rPr>
        <w:t xml:space="preserve">Nicaragua </w:t>
      </w:r>
      <w:r w:rsidRPr="00BD69CB">
        <w:rPr>
          <w:rFonts w:ascii="Times New Roman" w:eastAsia="Times New Roman" w:hAnsi="Times New Roman" w:cs="Times New Roman"/>
          <w:color w:val="000000"/>
          <w:sz w:val="24"/>
          <w:szCs w:val="24"/>
        </w:rPr>
        <w:t>]</w:t>
      </w:r>
    </w:p>
    <w:p w:rsidR="00D165F7" w:rsidRPr="00BD69CB" w:rsidRDefault="00D165F7" w:rsidP="00D165F7">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D165F7" w:rsidRPr="00BD69CB" w:rsidRDefault="00D165F7" w:rsidP="00D165F7">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3. The heat dissipated by a conductor increases linearly with this quantity and exponentially with current. A Wheatstone bridge can be used to calculate an unknown value for this quantity. Like inductance, this quantity adds in series. This quantity is the inverse of conductance, is zero in superconductors, and equals voltage divided by current. The value of this property for a circuit device can be indicated by colored bands. For 10 points, name this property measured in ohms, a device's opposition to current flow.</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resistance</w:t>
      </w:r>
      <w:r w:rsidRPr="00BD69CB">
        <w:rPr>
          <w:rFonts w:ascii="Times New Roman" w:eastAsia="Times New Roman" w:hAnsi="Times New Roman" w:cs="Times New Roman"/>
          <w:color w:val="000000"/>
          <w:sz w:val="24"/>
          <w:szCs w:val="24"/>
        </w:rPr>
        <w:t xml:space="preserve"> [or </w:t>
      </w:r>
      <w:r w:rsidR="002B12B0">
        <w:rPr>
          <w:rFonts w:ascii="Times New Roman" w:eastAsia="Times New Roman" w:hAnsi="Times New Roman" w:cs="Times New Roman"/>
          <w:b/>
          <w:color w:val="000000"/>
          <w:sz w:val="24"/>
          <w:szCs w:val="24"/>
          <w:u w:val="single"/>
        </w:rPr>
        <w:t>R</w:t>
      </w:r>
      <w:bookmarkStart w:id="0" w:name="_GoBack"/>
      <w:bookmarkEnd w:id="0"/>
      <w:r w:rsidRPr="00BD69CB">
        <w:rPr>
          <w:rFonts w:ascii="Times New Roman" w:eastAsia="Times New Roman" w:hAnsi="Times New Roman" w:cs="Times New Roman"/>
          <w:color w:val="000000"/>
          <w:sz w:val="24"/>
          <w:szCs w:val="24"/>
        </w:rPr>
        <w:t>]</w:t>
      </w:r>
    </w:p>
    <w:p w:rsidR="00D165F7" w:rsidRPr="00BD69CB" w:rsidRDefault="00D165F7" w:rsidP="00D165F7">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F10D04" w:rsidRPr="00BD69CB" w:rsidRDefault="00D165F7" w:rsidP="00F10D04">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 xml:space="preserve">4. </w:t>
      </w:r>
      <w:r w:rsidR="00F10D04" w:rsidRPr="00BD69CB">
        <w:rPr>
          <w:rFonts w:ascii="Times New Roman" w:eastAsia="Times New Roman" w:hAnsi="Times New Roman" w:cs="Times New Roman"/>
          <w:color w:val="000000"/>
          <w:sz w:val="24"/>
          <w:szCs w:val="24"/>
        </w:rPr>
        <w:t xml:space="preserve">The Egyptologist Margaret Murray developed a now-discredited theory on a namesake cult of these people in early Christendom. </w:t>
      </w:r>
      <w:r w:rsidR="00F10D04" w:rsidRPr="00BD69CB">
        <w:rPr>
          <w:rFonts w:ascii="Times New Roman" w:eastAsia="Times New Roman" w:hAnsi="Times New Roman" w:cs="Times New Roman"/>
          <w:i/>
          <w:color w:val="000000"/>
          <w:sz w:val="24"/>
          <w:szCs w:val="24"/>
        </w:rPr>
        <w:t xml:space="preserve">The Wonderfull Discoverie </w:t>
      </w:r>
      <w:r w:rsidR="00F10D04" w:rsidRPr="00BD69CB">
        <w:rPr>
          <w:rFonts w:ascii="Times New Roman" w:eastAsia="Times New Roman" w:hAnsi="Times New Roman" w:cs="Times New Roman"/>
          <w:color w:val="000000"/>
          <w:sz w:val="24"/>
          <w:szCs w:val="24"/>
        </w:rPr>
        <w:t xml:space="preserve">describes a group of these people in Lancaster. A guide for killing these people is provided in the treatise </w:t>
      </w:r>
      <w:r w:rsidR="00F10D04" w:rsidRPr="00BD69CB">
        <w:rPr>
          <w:rFonts w:ascii="Times New Roman" w:eastAsia="Times New Roman" w:hAnsi="Times New Roman" w:cs="Times New Roman"/>
          <w:i/>
          <w:color w:val="000000"/>
          <w:sz w:val="24"/>
          <w:szCs w:val="24"/>
        </w:rPr>
        <w:t>Malleus Maleficarum.</w:t>
      </w:r>
      <w:r w:rsidR="00F10D04" w:rsidRPr="00BD69CB">
        <w:rPr>
          <w:rFonts w:ascii="Times New Roman" w:eastAsia="Times New Roman" w:hAnsi="Times New Roman" w:cs="Times New Roman"/>
          <w:color w:val="000000"/>
          <w:sz w:val="24"/>
          <w:szCs w:val="24"/>
        </w:rPr>
        <w:t xml:space="preserve"> In Japan, these people are said to use foxes as familiars. Many of them are widowed or mentally ill women blamed for unexplained events. For 10 points, name these people accused of practicing black magic who were persecuted in </w:t>
      </w:r>
      <w:r w:rsidR="00F10D04">
        <w:rPr>
          <w:rFonts w:ascii="Times New Roman" w:eastAsia="Times New Roman" w:hAnsi="Times New Roman" w:cs="Times New Roman"/>
          <w:color w:val="000000"/>
          <w:sz w:val="24"/>
          <w:szCs w:val="24"/>
        </w:rPr>
        <w:t>early modern Europe</w:t>
      </w:r>
      <w:r w:rsidR="00F10D04" w:rsidRPr="00BD69CB">
        <w:rPr>
          <w:rFonts w:ascii="Times New Roman" w:eastAsia="Times New Roman" w:hAnsi="Times New Roman" w:cs="Times New Roman"/>
          <w:color w:val="000000"/>
          <w:sz w:val="24"/>
          <w:szCs w:val="24"/>
        </w:rPr>
        <w:t>.</w:t>
      </w:r>
      <w:r w:rsidR="00F10D04" w:rsidRPr="00BD69CB">
        <w:rPr>
          <w:rFonts w:ascii="Times New Roman" w:eastAsia="Times New Roman" w:hAnsi="Times New Roman" w:cs="Times New Roman"/>
          <w:color w:val="000000"/>
          <w:sz w:val="24"/>
          <w:szCs w:val="24"/>
        </w:rPr>
        <w:br/>
        <w:t xml:space="preserve">ANSWER: </w:t>
      </w:r>
      <w:r w:rsidR="00F10D04" w:rsidRPr="00BD69CB">
        <w:rPr>
          <w:rFonts w:ascii="Times New Roman" w:eastAsia="Times New Roman" w:hAnsi="Times New Roman" w:cs="Times New Roman"/>
          <w:b/>
          <w:color w:val="000000"/>
          <w:sz w:val="24"/>
          <w:szCs w:val="24"/>
          <w:u w:val="single"/>
        </w:rPr>
        <w:t xml:space="preserve">witch </w:t>
      </w:r>
      <w:r w:rsidR="00F10D04" w:rsidRPr="00BD69CB">
        <w:rPr>
          <w:rFonts w:ascii="Times New Roman" w:eastAsia="Times New Roman" w:hAnsi="Times New Roman" w:cs="Times New Roman"/>
          <w:color w:val="000000"/>
          <w:sz w:val="24"/>
          <w:szCs w:val="24"/>
        </w:rPr>
        <w:t xml:space="preserve">es [accept word forms such as </w:t>
      </w:r>
      <w:r w:rsidR="00F10D04" w:rsidRPr="00BD69CB">
        <w:rPr>
          <w:rFonts w:ascii="Times New Roman" w:eastAsia="Times New Roman" w:hAnsi="Times New Roman" w:cs="Times New Roman"/>
          <w:b/>
          <w:color w:val="000000"/>
          <w:sz w:val="24"/>
          <w:szCs w:val="24"/>
          <w:u w:val="single"/>
        </w:rPr>
        <w:t xml:space="preserve">witchcraft </w:t>
      </w:r>
      <w:r w:rsidR="00F10D04" w:rsidRPr="00BD69CB">
        <w:rPr>
          <w:rFonts w:ascii="Times New Roman" w:eastAsia="Times New Roman" w:hAnsi="Times New Roman" w:cs="Times New Roman"/>
          <w:color w:val="000000"/>
          <w:sz w:val="24"/>
          <w:szCs w:val="24"/>
        </w:rPr>
        <w:t xml:space="preserve">; prompt on similar answers such as </w:t>
      </w:r>
      <w:r w:rsidR="00F10D04" w:rsidRPr="00BD69CB">
        <w:rPr>
          <w:rFonts w:ascii="Times New Roman" w:eastAsia="Times New Roman" w:hAnsi="Times New Roman" w:cs="Times New Roman"/>
          <w:b/>
          <w:color w:val="000000"/>
          <w:sz w:val="24"/>
          <w:szCs w:val="24"/>
          <w:u w:val="single"/>
        </w:rPr>
        <w:t xml:space="preserve">djinn </w:t>
      </w:r>
      <w:r w:rsidR="00F10D04" w:rsidRPr="00BD69CB">
        <w:rPr>
          <w:rFonts w:ascii="Times New Roman" w:eastAsia="Times New Roman" w:hAnsi="Times New Roman" w:cs="Times New Roman"/>
          <w:color w:val="000000"/>
          <w:sz w:val="24"/>
          <w:szCs w:val="24"/>
        </w:rPr>
        <w:t xml:space="preserve">; prompt on answers describing a </w:t>
      </w:r>
      <w:r w:rsidR="00F10D04" w:rsidRPr="00BD69CB">
        <w:rPr>
          <w:rFonts w:ascii="Times New Roman" w:eastAsia="Times New Roman" w:hAnsi="Times New Roman" w:cs="Times New Roman"/>
          <w:b/>
          <w:color w:val="000000"/>
          <w:sz w:val="24"/>
          <w:szCs w:val="24"/>
          <w:u w:val="single"/>
        </w:rPr>
        <w:t xml:space="preserve">practitioner </w:t>
      </w:r>
      <w:r w:rsidR="00F10D04" w:rsidRPr="00BD69CB">
        <w:rPr>
          <w:rFonts w:ascii="Times New Roman" w:eastAsia="Times New Roman" w:hAnsi="Times New Roman" w:cs="Times New Roman"/>
          <w:color w:val="000000"/>
          <w:sz w:val="24"/>
          <w:szCs w:val="24"/>
        </w:rPr>
        <w:t xml:space="preserve">of </w:t>
      </w:r>
      <w:r w:rsidR="00F10D04" w:rsidRPr="00BD69CB">
        <w:rPr>
          <w:rFonts w:ascii="Times New Roman" w:eastAsia="Times New Roman" w:hAnsi="Times New Roman" w:cs="Times New Roman"/>
          <w:b/>
          <w:color w:val="000000"/>
          <w:sz w:val="24"/>
          <w:szCs w:val="24"/>
          <w:u w:val="single"/>
        </w:rPr>
        <w:t xml:space="preserve">magic </w:t>
      </w:r>
      <w:r w:rsidR="00F10D04" w:rsidRPr="00BD69CB">
        <w:rPr>
          <w:rFonts w:ascii="Times New Roman" w:eastAsia="Times New Roman" w:hAnsi="Times New Roman" w:cs="Times New Roman"/>
          <w:color w:val="000000"/>
          <w:sz w:val="24"/>
          <w:szCs w:val="24"/>
        </w:rPr>
        <w:t>until it is read]</w:t>
      </w:r>
    </w:p>
    <w:p w:rsidR="00D165F7" w:rsidRPr="00BD69CB" w:rsidRDefault="00D165F7" w:rsidP="00D165F7">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D165F7" w:rsidRPr="00BD69CB" w:rsidRDefault="00D165F7" w:rsidP="00D165F7">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lastRenderedPageBreak/>
        <w:t xml:space="preserve">5. The artist of this painting replicated its background to depict people with sickly green faces in a painting entitled </w:t>
      </w:r>
      <w:r w:rsidRPr="00BD69CB">
        <w:rPr>
          <w:rFonts w:ascii="Times New Roman" w:eastAsia="Times New Roman" w:hAnsi="Times New Roman" w:cs="Times New Roman"/>
          <w:i/>
          <w:color w:val="000000"/>
          <w:sz w:val="24"/>
          <w:szCs w:val="24"/>
        </w:rPr>
        <w:t xml:space="preserve">Anxiety. </w:t>
      </w:r>
      <w:r w:rsidRPr="00BD69CB">
        <w:rPr>
          <w:rFonts w:ascii="Times New Roman" w:eastAsia="Times New Roman" w:hAnsi="Times New Roman" w:cs="Times New Roman"/>
          <w:color w:val="000000"/>
          <w:sz w:val="24"/>
          <w:szCs w:val="24"/>
        </w:rPr>
        <w:t>In the background of this painting, two boats rest in a yellow lake. Its top half is dominated by a bright orange skyline, which may be credited to Krakatoa's eruption. In this painting, two people on a bridge walk away from a ghastly person whose hands are raised up to its head. For 10 points, name this painting of a distressed person uttering a sharp cry, by Edvard Munch.</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i/>
          <w:color w:val="000000"/>
          <w:sz w:val="24"/>
          <w:szCs w:val="24"/>
        </w:rPr>
        <w:t xml:space="preserve">The </w:t>
      </w:r>
      <w:r w:rsidRPr="00BD69CB">
        <w:rPr>
          <w:rFonts w:ascii="Times New Roman" w:eastAsia="Times New Roman" w:hAnsi="Times New Roman" w:cs="Times New Roman"/>
          <w:b/>
          <w:i/>
          <w:color w:val="000000"/>
          <w:sz w:val="24"/>
          <w:szCs w:val="24"/>
          <w:u w:val="single"/>
        </w:rPr>
        <w:t xml:space="preserve">Scream </w:t>
      </w:r>
    </w:p>
    <w:p w:rsidR="00D165F7" w:rsidRPr="00BD69CB" w:rsidRDefault="00D165F7" w:rsidP="00D165F7">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D165F7" w:rsidRPr="00BD69CB" w:rsidRDefault="00D165F7" w:rsidP="00D165F7">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In what Flannery O'Connor short story are the Grandmother and her family murdered by the Misfit?</w:t>
      </w:r>
      <w:r w:rsidRPr="00BD69CB">
        <w:rPr>
          <w:rFonts w:ascii="Times New Roman" w:eastAsia="Times New Roman" w:hAnsi="Times New Roman" w:cs="Times New Roman"/>
          <w:color w:val="000000"/>
          <w:sz w:val="24"/>
          <w:szCs w:val="24"/>
        </w:rPr>
        <w:br/>
        <w:t xml:space="preserve">ANSWER: "A </w:t>
      </w:r>
      <w:r w:rsidRPr="00BD69CB">
        <w:rPr>
          <w:rFonts w:ascii="Times New Roman" w:eastAsia="Times New Roman" w:hAnsi="Times New Roman" w:cs="Times New Roman"/>
          <w:b/>
          <w:color w:val="000000"/>
          <w:sz w:val="24"/>
          <w:szCs w:val="24"/>
          <w:u w:val="single"/>
        </w:rPr>
        <w:t xml:space="preserve">Good Man Is Hard to Find </w:t>
      </w:r>
      <w:r w:rsidRPr="00BD69CB">
        <w:rPr>
          <w:rFonts w:ascii="Times New Roman" w:eastAsia="Times New Roman" w:hAnsi="Times New Roman" w:cs="Times New Roman"/>
          <w:color w:val="000000"/>
          <w:sz w:val="24"/>
          <w:szCs w:val="24"/>
        </w:rPr>
        <w:t>"</w:t>
      </w:r>
    </w:p>
    <w:p w:rsidR="00D165F7" w:rsidRPr="00BD69CB" w:rsidRDefault="00D165F7" w:rsidP="00D165F7">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p>
    <w:p w:rsidR="00D165F7" w:rsidRPr="00BD69CB" w:rsidRDefault="00D165F7" w:rsidP="00D165F7">
      <w:pPr>
        <w:keepLines/>
        <w:tabs>
          <w:tab w:val="left" w:pos="604"/>
          <w:tab w:val="left" w:pos="4438"/>
          <w:tab w:val="left" w:pos="5742"/>
        </w:tabs>
        <w:spacing w:after="0" w:line="240" w:lineRule="auto"/>
        <w:contextualSpacing/>
        <w:rPr>
          <w:rFonts w:ascii="Times New Roman" w:eastAsia="Times New Roman" w:hAnsi="Times New Roman" w:cs="Times New Roman"/>
          <w:color w:val="000000"/>
          <w:sz w:val="24"/>
          <w:szCs w:val="24"/>
        </w:rPr>
      </w:pPr>
      <w:r w:rsidRPr="00BD69CB">
        <w:rPr>
          <w:rFonts w:ascii="Times New Roman" w:eastAsia="Times New Roman" w:hAnsi="Times New Roman" w:cs="Times New Roman"/>
          <w:color w:val="000000"/>
          <w:sz w:val="24"/>
          <w:szCs w:val="24"/>
        </w:rPr>
        <w:t>This is a calculation question. If three fair dice are rolled, what is the probability of getting at least one 6 and at least one 1?</w:t>
      </w:r>
      <w:r w:rsidRPr="00BD69CB">
        <w:rPr>
          <w:rFonts w:ascii="Times New Roman" w:eastAsia="Times New Roman" w:hAnsi="Times New Roman" w:cs="Times New Roman"/>
          <w:color w:val="000000"/>
          <w:sz w:val="24"/>
          <w:szCs w:val="24"/>
        </w:rPr>
        <w:br/>
        <w:t xml:space="preserve">ANSWER: </w:t>
      </w:r>
      <w:r w:rsidRPr="00BD69CB">
        <w:rPr>
          <w:rFonts w:ascii="Times New Roman" w:eastAsia="Times New Roman" w:hAnsi="Times New Roman" w:cs="Times New Roman"/>
          <w:b/>
          <w:color w:val="000000"/>
          <w:sz w:val="24"/>
          <w:szCs w:val="24"/>
          <w:u w:val="single"/>
        </w:rPr>
        <w:t>5/36</w:t>
      </w:r>
      <w:r w:rsidRPr="00BD69CB">
        <w:rPr>
          <w:rFonts w:ascii="Times New Roman" w:eastAsia="Times New Roman" w:hAnsi="Times New Roman" w:cs="Times New Roman"/>
          <w:color w:val="000000"/>
          <w:sz w:val="24"/>
          <w:szCs w:val="24"/>
        </w:rPr>
        <w:t xml:space="preserve"> [or </w:t>
      </w:r>
      <w:r w:rsidRPr="00BD69CB">
        <w:rPr>
          <w:rFonts w:ascii="Times New Roman" w:eastAsia="Times New Roman" w:hAnsi="Times New Roman" w:cs="Times New Roman"/>
          <w:b/>
          <w:color w:val="000000"/>
          <w:sz w:val="24"/>
          <w:szCs w:val="24"/>
          <w:u w:val="single"/>
        </w:rPr>
        <w:t xml:space="preserve">30/216 </w:t>
      </w:r>
      <w:r w:rsidRPr="00BD69CB">
        <w:rPr>
          <w:rFonts w:ascii="Times New Roman" w:eastAsia="Times New Roman" w:hAnsi="Times New Roman" w:cs="Times New Roman"/>
          <w:color w:val="000000"/>
          <w:sz w:val="24"/>
          <w:szCs w:val="24"/>
        </w:rPr>
        <w:t xml:space="preserve">] </w:t>
      </w:r>
    </w:p>
    <w:p w:rsidR="002D5EA9" w:rsidRDefault="002D5EA9" w:rsidP="00BD69CB">
      <w:pPr>
        <w:keepLines/>
        <w:rPr>
          <w:rFonts w:ascii="Times New Roman" w:hAnsi="Times New Roman" w:cs="Times New Roman"/>
          <w:sz w:val="24"/>
          <w:szCs w:val="24"/>
        </w:rPr>
      </w:pPr>
    </w:p>
    <w:sectPr w:rsidR="002D5E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8A0" w:rsidRDefault="007618A0" w:rsidP="00147D9F">
      <w:pPr>
        <w:spacing w:after="0" w:line="240" w:lineRule="auto"/>
      </w:pPr>
      <w:r>
        <w:separator/>
      </w:r>
    </w:p>
  </w:endnote>
  <w:endnote w:type="continuationSeparator" w:id="0">
    <w:p w:rsidR="007618A0" w:rsidRDefault="007618A0"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3C5626">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3C5626">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9F5EF2">
      <w:rPr>
        <w:rFonts w:asciiTheme="majorHAnsi" w:eastAsiaTheme="majorEastAsia" w:hAnsiTheme="majorHAnsi" w:cstheme="majorBidi"/>
        <w:b/>
        <w:sz w:val="18"/>
        <w:szCs w:val="18"/>
      </w:rPr>
      <w:t>8</w:t>
    </w:r>
    <w:r w:rsidRPr="0054609F">
      <w:rPr>
        <w:rFonts w:asciiTheme="majorHAnsi" w:eastAsiaTheme="majorEastAsia" w:hAnsiTheme="majorHAnsi" w:cstheme="majorBidi"/>
        <w:b/>
        <w:sz w:val="18"/>
        <w:szCs w:val="18"/>
      </w:rPr>
      <w:t xml:space="preserve"> of 8 total rounds in the VHSL </w:t>
    </w:r>
    <w:r w:rsidR="00FF437B">
      <w:rPr>
        <w:rFonts w:asciiTheme="majorHAnsi" w:eastAsiaTheme="majorEastAsia" w:hAnsiTheme="majorHAnsi" w:cstheme="majorBidi"/>
        <w:b/>
        <w:sz w:val="18"/>
        <w:szCs w:val="18"/>
      </w:rPr>
      <w:t>Conference Tournament</w:t>
    </w:r>
    <w:r w:rsidRPr="0054609F">
      <w:rPr>
        <w:rFonts w:asciiTheme="majorHAnsi" w:eastAsiaTheme="majorEastAsia" w:hAnsiTheme="majorHAnsi" w:cstheme="majorBidi"/>
        <w:b/>
        <w:sz w:val="18"/>
        <w:szCs w:val="18"/>
      </w:rPr>
      <w:t xml:space="preserve">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8A0" w:rsidRDefault="007618A0" w:rsidP="00147D9F">
      <w:pPr>
        <w:spacing w:after="0" w:line="240" w:lineRule="auto"/>
      </w:pPr>
      <w:r>
        <w:separator/>
      </w:r>
    </w:p>
  </w:footnote>
  <w:footnote w:type="continuationSeparator" w:id="0">
    <w:p w:rsidR="007618A0" w:rsidRDefault="007618A0"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A3396"/>
    <w:rsid w:val="000A683E"/>
    <w:rsid w:val="001171DB"/>
    <w:rsid w:val="00147D9F"/>
    <w:rsid w:val="001B0120"/>
    <w:rsid w:val="001C1B36"/>
    <w:rsid w:val="00290D38"/>
    <w:rsid w:val="002B12B0"/>
    <w:rsid w:val="002D5EA9"/>
    <w:rsid w:val="00316BDE"/>
    <w:rsid w:val="003C5626"/>
    <w:rsid w:val="003E432E"/>
    <w:rsid w:val="00451571"/>
    <w:rsid w:val="00470880"/>
    <w:rsid w:val="0054609F"/>
    <w:rsid w:val="00551965"/>
    <w:rsid w:val="00551A1D"/>
    <w:rsid w:val="00594DCB"/>
    <w:rsid w:val="005A155D"/>
    <w:rsid w:val="005D0991"/>
    <w:rsid w:val="005E060A"/>
    <w:rsid w:val="00600ADE"/>
    <w:rsid w:val="006142CC"/>
    <w:rsid w:val="0062526C"/>
    <w:rsid w:val="00634001"/>
    <w:rsid w:val="00682DE9"/>
    <w:rsid w:val="006D4FB4"/>
    <w:rsid w:val="00752B24"/>
    <w:rsid w:val="007618A0"/>
    <w:rsid w:val="007A2E33"/>
    <w:rsid w:val="007E6B72"/>
    <w:rsid w:val="007F712D"/>
    <w:rsid w:val="00882D0C"/>
    <w:rsid w:val="00883665"/>
    <w:rsid w:val="008B30BF"/>
    <w:rsid w:val="00954266"/>
    <w:rsid w:val="009D1945"/>
    <w:rsid w:val="009F5EF2"/>
    <w:rsid w:val="00A6025F"/>
    <w:rsid w:val="00AC68BA"/>
    <w:rsid w:val="00B43601"/>
    <w:rsid w:val="00B57C8A"/>
    <w:rsid w:val="00B726CC"/>
    <w:rsid w:val="00BB02FA"/>
    <w:rsid w:val="00BD69CB"/>
    <w:rsid w:val="00C70A24"/>
    <w:rsid w:val="00C80C6E"/>
    <w:rsid w:val="00CD0595"/>
    <w:rsid w:val="00D165F7"/>
    <w:rsid w:val="00D63EB9"/>
    <w:rsid w:val="00DE2950"/>
    <w:rsid w:val="00E4624F"/>
    <w:rsid w:val="00E51035"/>
    <w:rsid w:val="00E82C22"/>
    <w:rsid w:val="00E82DB2"/>
    <w:rsid w:val="00EB0597"/>
    <w:rsid w:val="00EF30EB"/>
    <w:rsid w:val="00EF42E3"/>
    <w:rsid w:val="00F10D04"/>
    <w:rsid w:val="00F862DD"/>
    <w:rsid w:val="00FE7CF4"/>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10</Pages>
  <Words>3547</Words>
  <Characters>20220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Weiner</dc:creator>
  <cp:lastModifiedBy>mlw</cp:lastModifiedBy>
  <cp:revision>29</cp:revision>
  <cp:lastPrinted>2015-01-14T18:32:00Z</cp:lastPrinted>
  <dcterms:created xsi:type="dcterms:W3CDTF">2014-09-23T00:11:00Z</dcterms:created>
  <dcterms:modified xsi:type="dcterms:W3CDTF">2015-01-14T18:32:00Z</dcterms:modified>
</cp:coreProperties>
</file>